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BEDE6" w14:textId="77777777" w:rsidR="00923AF4" w:rsidRPr="002852AE" w:rsidRDefault="00F97134" w:rsidP="00BC1ABA">
      <w:pPr>
        <w:pStyle w:val="WfxFaxNum"/>
        <w:jc w:val="right"/>
        <w:rPr>
          <w:color w:val="auto"/>
        </w:rPr>
      </w:pPr>
      <w:r w:rsidRPr="002852AE">
        <w:rPr>
          <w:noProof/>
          <w:color w:val="auto"/>
        </w:rPr>
        <w:drawing>
          <wp:inline distT="0" distB="0" distL="0" distR="0" wp14:anchorId="3810DB4F" wp14:editId="71995327">
            <wp:extent cx="1905000" cy="137583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ssemitteilung_neuesLogo_2016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580" cy="1379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C28D62" w14:textId="77777777" w:rsidR="00923AF4" w:rsidRPr="002852AE" w:rsidRDefault="00923AF4">
      <w:pPr>
        <w:spacing w:line="340" w:lineRule="exact"/>
        <w:rPr>
          <w:color w:val="auto"/>
        </w:rPr>
      </w:pPr>
    </w:p>
    <w:p w14:paraId="3AB6D9F8" w14:textId="77777777" w:rsidR="00923AF4" w:rsidRPr="002852AE" w:rsidRDefault="00923AF4">
      <w:pPr>
        <w:pStyle w:val="WfxFaxNum"/>
        <w:spacing w:line="340" w:lineRule="exact"/>
        <w:rPr>
          <w:noProof/>
          <w:color w:val="auto"/>
        </w:rPr>
      </w:pPr>
    </w:p>
    <w:p w14:paraId="13D4D21E" w14:textId="34C7AB13" w:rsidR="00923AF4" w:rsidRPr="002852AE" w:rsidRDefault="00923AF4" w:rsidP="007B294F">
      <w:pPr>
        <w:spacing w:line="140" w:lineRule="atLeast"/>
        <w:outlineLvl w:val="0"/>
        <w:rPr>
          <w:color w:val="auto"/>
          <w:sz w:val="20"/>
        </w:rPr>
      </w:pPr>
      <w:r w:rsidRPr="002852AE">
        <w:rPr>
          <w:b/>
          <w:bCs/>
          <w:color w:val="auto"/>
          <w:sz w:val="20"/>
        </w:rPr>
        <w:t>Datum:</w:t>
      </w:r>
      <w:r w:rsidR="00112812" w:rsidRPr="002852AE">
        <w:rPr>
          <w:bCs/>
          <w:color w:val="auto"/>
          <w:sz w:val="20"/>
        </w:rPr>
        <w:t xml:space="preserve"> </w:t>
      </w:r>
      <w:r w:rsidR="003870C2">
        <w:rPr>
          <w:bCs/>
          <w:color w:val="auto"/>
          <w:sz w:val="20"/>
        </w:rPr>
        <w:tab/>
      </w:r>
      <w:r w:rsidR="00B421CD">
        <w:rPr>
          <w:bCs/>
          <w:color w:val="auto"/>
          <w:sz w:val="20"/>
        </w:rPr>
        <w:t>11</w:t>
      </w:r>
      <w:r w:rsidR="00490587" w:rsidRPr="002852AE">
        <w:rPr>
          <w:bCs/>
          <w:color w:val="auto"/>
          <w:sz w:val="20"/>
        </w:rPr>
        <w:t xml:space="preserve">. </w:t>
      </w:r>
      <w:r w:rsidR="008149ED">
        <w:rPr>
          <w:bCs/>
          <w:color w:val="auto"/>
          <w:sz w:val="20"/>
        </w:rPr>
        <w:t>Oktob</w:t>
      </w:r>
      <w:r w:rsidR="00B05555">
        <w:rPr>
          <w:bCs/>
          <w:color w:val="auto"/>
          <w:sz w:val="20"/>
        </w:rPr>
        <w:t>er</w:t>
      </w:r>
      <w:r w:rsidR="00D64CFE" w:rsidRPr="002852AE">
        <w:rPr>
          <w:bCs/>
          <w:color w:val="auto"/>
          <w:sz w:val="20"/>
        </w:rPr>
        <w:t xml:space="preserve"> 202</w:t>
      </w:r>
      <w:r w:rsidR="00B421CD">
        <w:rPr>
          <w:bCs/>
          <w:color w:val="auto"/>
          <w:sz w:val="20"/>
        </w:rPr>
        <w:t>4</w:t>
      </w:r>
    </w:p>
    <w:p w14:paraId="668D8643" w14:textId="541B3B37" w:rsidR="00923AF4" w:rsidRPr="002852AE" w:rsidRDefault="00923AF4">
      <w:pPr>
        <w:spacing w:line="140" w:lineRule="atLeast"/>
        <w:rPr>
          <w:b/>
          <w:bCs/>
          <w:color w:val="auto"/>
          <w:sz w:val="20"/>
        </w:rPr>
      </w:pPr>
      <w:r w:rsidRPr="002852AE">
        <w:rPr>
          <w:b/>
          <w:bCs/>
          <w:color w:val="auto"/>
          <w:sz w:val="20"/>
        </w:rPr>
        <w:t>Redakteur:</w:t>
      </w:r>
      <w:r w:rsidR="009B1591" w:rsidRPr="002852AE">
        <w:rPr>
          <w:bCs/>
          <w:color w:val="auto"/>
          <w:sz w:val="20"/>
        </w:rPr>
        <w:t xml:space="preserve"> </w:t>
      </w:r>
      <w:r w:rsidR="00112812" w:rsidRPr="002852AE">
        <w:rPr>
          <w:bCs/>
          <w:color w:val="auto"/>
          <w:sz w:val="20"/>
        </w:rPr>
        <w:tab/>
      </w:r>
      <w:r w:rsidR="00B421CD">
        <w:rPr>
          <w:bCs/>
          <w:color w:val="auto"/>
          <w:sz w:val="20"/>
        </w:rPr>
        <w:t>Detlef Seyfarth</w:t>
      </w:r>
    </w:p>
    <w:p w14:paraId="5E64AF79" w14:textId="77777777" w:rsidR="00923AF4" w:rsidRPr="002852AE" w:rsidRDefault="00923AF4">
      <w:pPr>
        <w:rPr>
          <w:color w:val="auto"/>
        </w:rPr>
      </w:pPr>
    </w:p>
    <w:p w14:paraId="57ACADD1" w14:textId="77777777" w:rsidR="00923AF4" w:rsidRPr="002852AE" w:rsidRDefault="00923AF4">
      <w:pPr>
        <w:rPr>
          <w:color w:val="auto"/>
        </w:rPr>
      </w:pPr>
    </w:p>
    <w:p w14:paraId="1695043E" w14:textId="77777777" w:rsidR="00923AF4" w:rsidRPr="002852AE" w:rsidRDefault="00923AF4">
      <w:pPr>
        <w:pStyle w:val="Kopfzeile"/>
        <w:tabs>
          <w:tab w:val="clear" w:pos="4536"/>
          <w:tab w:val="clear" w:pos="9072"/>
        </w:tabs>
        <w:spacing w:after="120"/>
        <w:rPr>
          <w:rFonts w:cs="Arial"/>
          <w:b/>
          <w:bCs/>
          <w:color w:val="auto"/>
        </w:rPr>
      </w:pPr>
    </w:p>
    <w:p w14:paraId="6DD085C7" w14:textId="77777777" w:rsidR="00923AF4" w:rsidRPr="002852AE" w:rsidRDefault="00C80891" w:rsidP="002F1A30">
      <w:pPr>
        <w:pStyle w:val="Kopfzeile"/>
        <w:tabs>
          <w:tab w:val="clear" w:pos="4536"/>
          <w:tab w:val="clear" w:pos="9072"/>
        </w:tabs>
        <w:spacing w:after="120"/>
        <w:jc w:val="both"/>
        <w:rPr>
          <w:rFonts w:cs="Arial"/>
          <w:b/>
          <w:bCs/>
          <w:color w:val="auto"/>
        </w:rPr>
      </w:pPr>
      <w:r>
        <w:rPr>
          <w:rFonts w:cs="Arial"/>
          <w:b/>
          <w:bCs/>
          <w:color w:val="auto"/>
        </w:rPr>
        <w:t>Alle Jahre wieder von Wera:</w:t>
      </w:r>
    </w:p>
    <w:p w14:paraId="73A91987" w14:textId="6F89E5BE" w:rsidR="008623A1" w:rsidRPr="00CD2E5A" w:rsidRDefault="00B421CD" w:rsidP="008623A1">
      <w:pPr>
        <w:spacing w:after="120"/>
        <w:jc w:val="both"/>
        <w:outlineLvl w:val="0"/>
        <w:rPr>
          <w:rFonts w:cs="Arial"/>
          <w:color w:val="auto"/>
        </w:rPr>
      </w:pPr>
      <w:r>
        <w:rPr>
          <w:rFonts w:eastAsia="Calibri" w:cs="Arial"/>
          <w:b/>
          <w:color w:val="auto"/>
          <w:sz w:val="28"/>
          <w:szCs w:val="28"/>
          <w:lang w:eastAsia="en-US"/>
        </w:rPr>
        <w:t xml:space="preserve">Der </w:t>
      </w:r>
      <w:r w:rsidR="00C80891">
        <w:rPr>
          <w:rFonts w:eastAsia="Calibri" w:cs="Arial"/>
          <w:b/>
          <w:color w:val="auto"/>
          <w:sz w:val="28"/>
          <w:szCs w:val="28"/>
          <w:lang w:eastAsia="en-US"/>
        </w:rPr>
        <w:t xml:space="preserve">Adventskalender </w:t>
      </w:r>
      <w:r>
        <w:rPr>
          <w:rFonts w:eastAsia="Calibri" w:cs="Arial"/>
          <w:b/>
          <w:color w:val="auto"/>
          <w:sz w:val="28"/>
          <w:szCs w:val="28"/>
          <w:lang w:eastAsia="en-US"/>
        </w:rPr>
        <w:t>mit überraschenden Werkzeugen und Tool Rebel Stimmung</w:t>
      </w:r>
      <w:r w:rsidR="00C80891">
        <w:rPr>
          <w:rFonts w:eastAsia="Calibri" w:cs="Arial"/>
          <w:b/>
          <w:color w:val="auto"/>
          <w:sz w:val="28"/>
          <w:szCs w:val="28"/>
          <w:lang w:eastAsia="en-US"/>
        </w:rPr>
        <w:t xml:space="preserve"> </w:t>
      </w:r>
    </w:p>
    <w:p w14:paraId="39454229" w14:textId="77777777" w:rsidR="0051306D" w:rsidRPr="00CD2E5A" w:rsidRDefault="0051306D" w:rsidP="00FF776A">
      <w:pPr>
        <w:spacing w:line="360" w:lineRule="auto"/>
        <w:jc w:val="both"/>
        <w:rPr>
          <w:rFonts w:cs="Arial"/>
          <w:b/>
          <w:bCs/>
          <w:color w:val="auto"/>
        </w:rPr>
      </w:pPr>
    </w:p>
    <w:p w14:paraId="3107EAF3" w14:textId="6AFAD4F6" w:rsidR="000315F7" w:rsidRDefault="00923AF4" w:rsidP="000315F7">
      <w:pPr>
        <w:spacing w:line="360" w:lineRule="auto"/>
        <w:jc w:val="both"/>
        <w:rPr>
          <w:rFonts w:cs="Arial"/>
          <w:color w:val="auto"/>
        </w:rPr>
      </w:pPr>
      <w:r w:rsidRPr="002852AE">
        <w:rPr>
          <w:rFonts w:cs="Arial"/>
          <w:b/>
          <w:bCs/>
          <w:color w:val="auto"/>
        </w:rPr>
        <w:t>Wuppertal.</w:t>
      </w:r>
      <w:r w:rsidRPr="002852AE">
        <w:rPr>
          <w:rFonts w:cs="Arial"/>
          <w:color w:val="auto"/>
        </w:rPr>
        <w:t xml:space="preserve"> </w:t>
      </w:r>
    </w:p>
    <w:p w14:paraId="3561889A" w14:textId="0A8DA75D" w:rsidR="00AA2109" w:rsidRDefault="003870C2" w:rsidP="00BD633D">
      <w:pPr>
        <w:spacing w:line="360" w:lineRule="auto"/>
        <w:jc w:val="both"/>
        <w:rPr>
          <w:rFonts w:cs="Arial"/>
          <w:color w:val="auto"/>
        </w:rPr>
      </w:pPr>
      <w:r>
        <w:rPr>
          <w:rFonts w:cs="Arial"/>
          <w:color w:val="auto"/>
        </w:rPr>
        <w:t>Ein mittlerweile echter</w:t>
      </w:r>
      <w:r w:rsidR="000315F7">
        <w:rPr>
          <w:rFonts w:cs="Arial"/>
          <w:color w:val="auto"/>
        </w:rPr>
        <w:t xml:space="preserve"> Klassiker für </w:t>
      </w:r>
      <w:r w:rsidR="002A7947">
        <w:rPr>
          <w:rFonts w:cs="Arial"/>
          <w:color w:val="auto"/>
        </w:rPr>
        <w:t xml:space="preserve">Geschenke in der </w:t>
      </w:r>
      <w:r w:rsidR="000315F7">
        <w:rPr>
          <w:rFonts w:cs="Arial"/>
          <w:color w:val="auto"/>
        </w:rPr>
        <w:t>Vorweihnachtszeit ist der Adventskalender des Wuppertaler Schraubwerkzeug</w:t>
      </w:r>
      <w:r w:rsidR="002A7947">
        <w:rPr>
          <w:rFonts w:cs="Arial"/>
          <w:color w:val="auto"/>
        </w:rPr>
        <w:t>herstellers</w:t>
      </w:r>
      <w:r w:rsidR="000315F7">
        <w:rPr>
          <w:rFonts w:cs="Arial"/>
          <w:color w:val="auto"/>
        </w:rPr>
        <w:t xml:space="preserve"> Wera, der in diesem Jahr</w:t>
      </w:r>
      <w:r w:rsidR="00B421CD">
        <w:rPr>
          <w:rFonts w:cs="Arial"/>
          <w:color w:val="auto"/>
        </w:rPr>
        <w:t xml:space="preserve"> schon </w:t>
      </w:r>
      <w:r>
        <w:rPr>
          <w:rFonts w:cs="Arial"/>
          <w:color w:val="auto"/>
        </w:rPr>
        <w:t>zum 15. Mal aufgelegt wird</w:t>
      </w:r>
      <w:r w:rsidR="00B421CD">
        <w:rPr>
          <w:rFonts w:cs="Arial"/>
          <w:color w:val="auto"/>
        </w:rPr>
        <w:t>.</w:t>
      </w:r>
      <w:r w:rsidR="00E37C83">
        <w:rPr>
          <w:rFonts w:cs="Arial"/>
          <w:color w:val="auto"/>
        </w:rPr>
        <w:t xml:space="preserve"> Dabei gleicht kein Kalender dem anderen, denn er wird jedes Jahr aufs Neue mit den unterschiedlichsten Qualitätswerkzeugen bestückt.</w:t>
      </w:r>
      <w:r w:rsidR="00B421CD">
        <w:rPr>
          <w:rFonts w:cs="Arial"/>
          <w:color w:val="auto"/>
        </w:rPr>
        <w:t xml:space="preserve"> Nur ein </w:t>
      </w:r>
      <w:proofErr w:type="gramStart"/>
      <w:r>
        <w:rPr>
          <w:rFonts w:cs="Arial"/>
          <w:color w:val="auto"/>
        </w:rPr>
        <w:t>ganz bestimmtes</w:t>
      </w:r>
      <w:proofErr w:type="gramEnd"/>
      <w:r>
        <w:rPr>
          <w:rFonts w:cs="Arial"/>
          <w:color w:val="auto"/>
        </w:rPr>
        <w:t xml:space="preserve"> </w:t>
      </w:r>
      <w:r w:rsidR="00345C56">
        <w:rPr>
          <w:rFonts w:cs="Arial"/>
          <w:color w:val="auto"/>
        </w:rPr>
        <w:t>Kultobjekt</w:t>
      </w:r>
      <w:r w:rsidR="00B421CD">
        <w:rPr>
          <w:rFonts w:cs="Arial"/>
          <w:color w:val="auto"/>
        </w:rPr>
        <w:t xml:space="preserve"> darf nicht fehlen. </w:t>
      </w:r>
    </w:p>
    <w:p w14:paraId="232B8E9A" w14:textId="77777777" w:rsidR="00B421CD" w:rsidRDefault="00B421CD" w:rsidP="00B421CD">
      <w:pPr>
        <w:spacing w:line="360" w:lineRule="auto"/>
        <w:jc w:val="both"/>
        <w:rPr>
          <w:rFonts w:cs="Arial"/>
          <w:color w:val="auto"/>
        </w:rPr>
      </w:pPr>
    </w:p>
    <w:p w14:paraId="43FEDFEA" w14:textId="77777777" w:rsidR="003870C2" w:rsidRDefault="00345C56" w:rsidP="00345C56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>Nicht nur Schraubprofis, sondern au</w:t>
      </w:r>
      <w:r w:rsidR="00B421CD" w:rsidRPr="00B421CD">
        <w:rPr>
          <w:rFonts w:cs="Arial"/>
          <w:color w:val="auto"/>
        </w:rPr>
        <w:t xml:space="preserve">ch der Weihnachtsmann ist </w:t>
      </w:r>
      <w:r>
        <w:rPr>
          <w:rFonts w:cs="Arial"/>
          <w:color w:val="auto"/>
        </w:rPr>
        <w:t xml:space="preserve">schwer </w:t>
      </w:r>
      <w:r w:rsidR="00B421CD" w:rsidRPr="00B421CD">
        <w:rPr>
          <w:rFonts w:cs="Arial"/>
          <w:color w:val="auto"/>
        </w:rPr>
        <w:t xml:space="preserve">begeistert, wenn sein Gepäck platzsparend ist. Da kommt ihm der Inhalt des Wera Adventskalenders 2024 </w:t>
      </w:r>
      <w:r>
        <w:rPr>
          <w:rFonts w:cs="Arial"/>
          <w:color w:val="auto"/>
        </w:rPr>
        <w:t>sehr entgegen</w:t>
      </w:r>
      <w:r w:rsidR="00B421CD" w:rsidRPr="00B421CD">
        <w:rPr>
          <w:rFonts w:cs="Arial"/>
          <w:color w:val="auto"/>
        </w:rPr>
        <w:t xml:space="preserve">. </w:t>
      </w:r>
    </w:p>
    <w:p w14:paraId="08398230" w14:textId="158D1159" w:rsidR="003870C2" w:rsidRDefault="003870C2" w:rsidP="00345C56">
      <w:pPr>
        <w:spacing w:line="360" w:lineRule="auto"/>
        <w:rPr>
          <w:rFonts w:cs="Arial"/>
          <w:color w:val="auto"/>
        </w:rPr>
      </w:pPr>
      <w:r w:rsidRPr="00B421CD">
        <w:rPr>
          <w:rFonts w:cs="Arial"/>
          <w:color w:val="auto"/>
        </w:rPr>
        <w:t>D</w:t>
      </w:r>
      <w:r>
        <w:rPr>
          <w:rFonts w:cs="Arial"/>
          <w:color w:val="auto"/>
        </w:rPr>
        <w:t>enn</w:t>
      </w:r>
      <w:r w:rsidRPr="00B421CD">
        <w:rPr>
          <w:rFonts w:cs="Arial"/>
          <w:color w:val="auto"/>
        </w:rPr>
        <w:t xml:space="preserve"> Sortiment wird in ein Gehäuse gesteckt, das stark an den beliebten und praktischen Tool-Check erinnert… nur eben </w:t>
      </w:r>
      <w:r>
        <w:rPr>
          <w:rFonts w:cs="Arial"/>
          <w:color w:val="auto"/>
        </w:rPr>
        <w:t>noch kleiner und kompakter.</w:t>
      </w:r>
    </w:p>
    <w:p w14:paraId="4CF2ADB9" w14:textId="77777777" w:rsidR="003870C2" w:rsidRDefault="003870C2" w:rsidP="00345C56">
      <w:pPr>
        <w:spacing w:line="360" w:lineRule="auto"/>
        <w:rPr>
          <w:rFonts w:cs="Arial"/>
          <w:color w:val="auto"/>
        </w:rPr>
      </w:pPr>
    </w:p>
    <w:p w14:paraId="4235425A" w14:textId="5FFA2DA3" w:rsidR="00345C56" w:rsidRDefault="003870C2" w:rsidP="00345C56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>G</w:t>
      </w:r>
      <w:r w:rsidR="00B421CD" w:rsidRPr="00B421CD">
        <w:rPr>
          <w:rFonts w:cs="Arial"/>
          <w:color w:val="auto"/>
        </w:rPr>
        <w:t xml:space="preserve">leich mehrere Welt-Neuheiten sind </w:t>
      </w:r>
      <w:r>
        <w:rPr>
          <w:rFonts w:cs="Arial"/>
          <w:color w:val="auto"/>
        </w:rPr>
        <w:t>im Sortiment</w:t>
      </w:r>
      <w:r w:rsidR="00B421CD" w:rsidRPr="00B421CD">
        <w:rPr>
          <w:rFonts w:cs="Arial"/>
          <w:color w:val="auto"/>
        </w:rPr>
        <w:t xml:space="preserve"> versteckt, die unterschiedliche Vorteile mit sich bringen.</w:t>
      </w:r>
      <w:r w:rsidR="00B421CD" w:rsidRPr="00B421CD">
        <w:rPr>
          <w:rFonts w:cs="Arial"/>
          <w:color w:val="auto"/>
        </w:rPr>
        <w:br/>
      </w:r>
    </w:p>
    <w:p w14:paraId="6A546EAB" w14:textId="77777777" w:rsidR="00345C56" w:rsidRDefault="00B421CD" w:rsidP="00345C56">
      <w:pPr>
        <w:spacing w:line="360" w:lineRule="auto"/>
        <w:rPr>
          <w:rFonts w:cs="Arial"/>
          <w:color w:val="auto"/>
        </w:rPr>
      </w:pPr>
      <w:r w:rsidRPr="00B421CD">
        <w:rPr>
          <w:rFonts w:cs="Arial"/>
          <w:color w:val="auto"/>
        </w:rPr>
        <w:t xml:space="preserve">8 Bits in 25 mm Länge, 5 Bits in 50 mm Länge, 3 Nüsse mit ¼"-Antrieb, 1 Universal-Bit-Halter und - aufgepasst - ein Zyklop Mini Ratschen-Kopf für Bits (und mit Adapter auch für Nüsse). </w:t>
      </w:r>
    </w:p>
    <w:p w14:paraId="24F9E67E" w14:textId="77777777" w:rsidR="00345C56" w:rsidRDefault="00B421CD" w:rsidP="00345C56">
      <w:pPr>
        <w:spacing w:line="360" w:lineRule="auto"/>
        <w:rPr>
          <w:rFonts w:cs="Arial"/>
          <w:color w:val="auto"/>
        </w:rPr>
      </w:pPr>
      <w:r w:rsidRPr="00B421CD">
        <w:rPr>
          <w:rFonts w:cs="Arial"/>
          <w:color w:val="auto"/>
        </w:rPr>
        <w:lastRenderedPageBreak/>
        <w:t xml:space="preserve">Erwähnenswert ist die besonders langlebige </w:t>
      </w:r>
      <w:proofErr w:type="spellStart"/>
      <w:r w:rsidRPr="00B421CD">
        <w:rPr>
          <w:rFonts w:cs="Arial"/>
          <w:color w:val="auto"/>
        </w:rPr>
        <w:t>BiTorsion</w:t>
      </w:r>
      <w:proofErr w:type="spellEnd"/>
      <w:r w:rsidRPr="00B421CD">
        <w:rPr>
          <w:rFonts w:cs="Arial"/>
          <w:color w:val="auto"/>
        </w:rPr>
        <w:t xml:space="preserve"> Ausführung der Bits.</w:t>
      </w:r>
    </w:p>
    <w:p w14:paraId="3A93FB06" w14:textId="77777777" w:rsidR="003870C2" w:rsidRDefault="00B421CD" w:rsidP="00345C56">
      <w:pPr>
        <w:spacing w:line="360" w:lineRule="auto"/>
        <w:rPr>
          <w:rFonts w:cs="Arial"/>
          <w:color w:val="auto"/>
        </w:rPr>
      </w:pPr>
      <w:r w:rsidRPr="00B421CD">
        <w:rPr>
          <w:rFonts w:cs="Arial"/>
          <w:color w:val="auto"/>
        </w:rPr>
        <w:br/>
        <w:t>Diese Werkzeugsammlung ermöglicht es</w:t>
      </w:r>
      <w:r w:rsidR="003870C2">
        <w:rPr>
          <w:rFonts w:cs="Arial"/>
          <w:color w:val="auto"/>
        </w:rPr>
        <w:t xml:space="preserve"> -</w:t>
      </w:r>
      <w:r w:rsidRPr="00B421CD">
        <w:rPr>
          <w:rFonts w:cs="Arial"/>
          <w:color w:val="auto"/>
        </w:rPr>
        <w:t xml:space="preserve"> in Kombination mit dem </w:t>
      </w:r>
    </w:p>
    <w:p w14:paraId="0E2B0AA4" w14:textId="5A11E93F" w:rsidR="00345C56" w:rsidRDefault="00345C56" w:rsidP="00345C56">
      <w:pPr>
        <w:spacing w:line="360" w:lineRule="auto"/>
        <w:rPr>
          <w:rFonts w:cs="Arial"/>
          <w:color w:val="auto"/>
        </w:rPr>
      </w:pPr>
      <w:r>
        <w:rPr>
          <w:rFonts w:cs="Arial"/>
          <w:color w:val="auto"/>
        </w:rPr>
        <w:t xml:space="preserve">Kraftform Griff mit </w:t>
      </w:r>
      <w:r w:rsidR="00B421CD" w:rsidRPr="00B421CD">
        <w:rPr>
          <w:rFonts w:cs="Arial"/>
          <w:color w:val="auto"/>
        </w:rPr>
        <w:t>Bit-Halter</w:t>
      </w:r>
      <w:r w:rsidR="003870C2">
        <w:rPr>
          <w:rFonts w:cs="Arial"/>
          <w:color w:val="auto"/>
        </w:rPr>
        <w:t xml:space="preserve"> -</w:t>
      </w:r>
      <w:r w:rsidR="00B421CD" w:rsidRPr="00B421CD">
        <w:rPr>
          <w:rFonts w:cs="Arial"/>
          <w:color w:val="auto"/>
        </w:rPr>
        <w:t xml:space="preserve"> viele unterschiedliche Schrauben und Muttern zu betätigen. Dank des Zyklop Mini sogar mit einer feinverzahnten Ratsche für einen Rückholwinkel von nur 6°, Rechts-Linksumschaltung ist dabei inklusive. Die </w:t>
      </w:r>
      <w:r>
        <w:rPr>
          <w:rFonts w:cs="Arial"/>
          <w:color w:val="auto"/>
        </w:rPr>
        <w:t>Adventskalender-Fans</w:t>
      </w:r>
      <w:r w:rsidR="00B421CD" w:rsidRPr="00B421CD">
        <w:rPr>
          <w:rFonts w:cs="Arial"/>
          <w:color w:val="auto"/>
        </w:rPr>
        <w:t xml:space="preserve"> können sich also aussuchen, ob sie mit einer Ratsche oder einem Schraubendreher arbeiten wollen.</w:t>
      </w:r>
      <w:r w:rsidR="00B421CD" w:rsidRPr="00B421CD">
        <w:rPr>
          <w:rFonts w:cs="Arial"/>
          <w:color w:val="auto"/>
        </w:rPr>
        <w:br/>
      </w:r>
    </w:p>
    <w:p w14:paraId="0E9061EE" w14:textId="540991CB" w:rsidR="00345C56" w:rsidRDefault="00B421CD" w:rsidP="00345C56">
      <w:pPr>
        <w:spacing w:line="360" w:lineRule="auto"/>
        <w:rPr>
          <w:rFonts w:cs="Arial"/>
          <w:color w:val="auto"/>
        </w:rPr>
      </w:pPr>
      <w:r w:rsidRPr="00B421CD">
        <w:rPr>
          <w:rFonts w:cs="Arial"/>
          <w:color w:val="auto"/>
        </w:rPr>
        <w:t xml:space="preserve">Wer zum Essen - daheim und unterwegs - gerne mal würzt, wird sich über die Salz- und Pfefferstreuer im Original Wera Design freuen. Ein Muss für alle Fans und nur im Adventskalender erhältlich. </w:t>
      </w:r>
    </w:p>
    <w:p w14:paraId="0DED0F39" w14:textId="77777777" w:rsidR="003870C2" w:rsidRDefault="003870C2" w:rsidP="00345C56">
      <w:pPr>
        <w:spacing w:line="360" w:lineRule="auto"/>
        <w:rPr>
          <w:rFonts w:cs="Arial"/>
          <w:color w:val="auto"/>
        </w:rPr>
      </w:pPr>
    </w:p>
    <w:p w14:paraId="390BCB88" w14:textId="687B74D0" w:rsidR="00B421CD" w:rsidRDefault="00B421CD" w:rsidP="00345C56">
      <w:pPr>
        <w:spacing w:line="360" w:lineRule="auto"/>
        <w:rPr>
          <w:rFonts w:cs="Arial"/>
          <w:color w:val="auto"/>
        </w:rPr>
      </w:pPr>
      <w:r w:rsidRPr="00B421CD">
        <w:rPr>
          <w:rFonts w:cs="Arial"/>
          <w:color w:val="auto"/>
        </w:rPr>
        <w:t xml:space="preserve">Zur perfekten Pausengestaltung gehört </w:t>
      </w:r>
      <w:proofErr w:type="gramStart"/>
      <w:r w:rsidRPr="00B421CD">
        <w:rPr>
          <w:rFonts w:cs="Arial"/>
          <w:color w:val="auto"/>
        </w:rPr>
        <w:t>natürlich auch</w:t>
      </w:r>
      <w:proofErr w:type="gramEnd"/>
      <w:r w:rsidRPr="00B421CD">
        <w:rPr>
          <w:rFonts w:cs="Arial"/>
          <w:color w:val="auto"/>
        </w:rPr>
        <w:t xml:space="preserve"> </w:t>
      </w:r>
      <w:r w:rsidR="00345C56">
        <w:rPr>
          <w:rFonts w:cs="Arial"/>
          <w:color w:val="auto"/>
        </w:rPr>
        <w:t>das erwähnte Kult-Objekt: E</w:t>
      </w:r>
      <w:r w:rsidRPr="00B421CD">
        <w:rPr>
          <w:rFonts w:cs="Arial"/>
          <w:color w:val="auto"/>
        </w:rPr>
        <w:t xml:space="preserve">in Flaschenöffner, </w:t>
      </w:r>
      <w:r w:rsidR="00345C56">
        <w:rPr>
          <w:rFonts w:cs="Arial"/>
          <w:color w:val="auto"/>
        </w:rPr>
        <w:t xml:space="preserve">dieses Mal </w:t>
      </w:r>
      <w:r w:rsidRPr="00B421CD">
        <w:rPr>
          <w:rFonts w:cs="Arial"/>
          <w:color w:val="auto"/>
        </w:rPr>
        <w:t>im kompakten Zyklop Mini Format</w:t>
      </w:r>
      <w:r w:rsidR="00345C56">
        <w:rPr>
          <w:rFonts w:cs="Arial"/>
          <w:color w:val="auto"/>
        </w:rPr>
        <w:t>, was ihn</w:t>
      </w:r>
      <w:r w:rsidRPr="00B421CD">
        <w:rPr>
          <w:rFonts w:cs="Arial"/>
          <w:color w:val="auto"/>
        </w:rPr>
        <w:t xml:space="preserve"> gleichzeitig </w:t>
      </w:r>
      <w:r w:rsidR="00345C56">
        <w:rPr>
          <w:rFonts w:cs="Arial"/>
          <w:color w:val="auto"/>
        </w:rPr>
        <w:t xml:space="preserve">zu </w:t>
      </w:r>
      <w:r w:rsidRPr="00B421CD">
        <w:rPr>
          <w:rFonts w:cs="Arial"/>
          <w:color w:val="auto"/>
        </w:rPr>
        <w:t>ein</w:t>
      </w:r>
      <w:r w:rsidR="00345C56">
        <w:rPr>
          <w:rFonts w:cs="Arial"/>
          <w:color w:val="auto"/>
        </w:rPr>
        <w:t>em</w:t>
      </w:r>
      <w:r w:rsidRPr="00B421CD">
        <w:rPr>
          <w:rFonts w:cs="Arial"/>
          <w:color w:val="auto"/>
        </w:rPr>
        <w:t xml:space="preserve"> sehr schönes Wera Souvenir</w:t>
      </w:r>
      <w:r w:rsidR="00345C56">
        <w:rPr>
          <w:rFonts w:cs="Arial"/>
          <w:color w:val="auto"/>
        </w:rPr>
        <w:t xml:space="preserve"> macht</w:t>
      </w:r>
      <w:r w:rsidRPr="00B421CD">
        <w:rPr>
          <w:rFonts w:cs="Arial"/>
          <w:color w:val="auto"/>
        </w:rPr>
        <w:t>. Die 3 neuen Alltagshelfer stecken in einem Etui, um das Mitnehmen zu erleichtern und das ungewollte Würzen von Taschen zu verhindern.</w:t>
      </w:r>
    </w:p>
    <w:p w14:paraId="1644E6A8" w14:textId="77777777" w:rsidR="00B421CD" w:rsidRDefault="00B421CD" w:rsidP="00B421CD">
      <w:pPr>
        <w:spacing w:line="360" w:lineRule="auto"/>
        <w:jc w:val="both"/>
        <w:rPr>
          <w:rFonts w:cs="Arial"/>
          <w:color w:val="auto"/>
        </w:rPr>
      </w:pPr>
    </w:p>
    <w:p w14:paraId="671EAEBF" w14:textId="77777777" w:rsidR="00956269" w:rsidRPr="002852AE" w:rsidRDefault="00956269" w:rsidP="008C53B3">
      <w:pPr>
        <w:autoSpaceDE w:val="0"/>
        <w:autoSpaceDN w:val="0"/>
        <w:adjustRightInd w:val="0"/>
        <w:spacing w:line="360" w:lineRule="auto"/>
        <w:jc w:val="both"/>
        <w:rPr>
          <w:rFonts w:cs="Arial"/>
          <w:color w:val="auto"/>
          <w:szCs w:val="22"/>
        </w:rPr>
      </w:pPr>
    </w:p>
    <w:p w14:paraId="1F22B60D" w14:textId="77777777" w:rsidR="00923AF4" w:rsidRPr="002852AE" w:rsidRDefault="00923AF4">
      <w:pPr>
        <w:jc w:val="both"/>
        <w:rPr>
          <w:rFonts w:cs="Arial"/>
          <w:color w:val="auto"/>
        </w:rPr>
      </w:pPr>
      <w:r w:rsidRPr="002852AE">
        <w:rPr>
          <w:rFonts w:cs="Arial"/>
          <w:color w:val="auto"/>
        </w:rPr>
        <w:t xml:space="preserve">Weitere Informationen: </w:t>
      </w:r>
    </w:p>
    <w:p w14:paraId="11AEC0FB" w14:textId="77777777" w:rsidR="00923AF4" w:rsidRPr="002852AE" w:rsidRDefault="00923AF4">
      <w:pPr>
        <w:jc w:val="both"/>
        <w:rPr>
          <w:rFonts w:cs="Arial"/>
          <w:color w:val="auto"/>
        </w:rPr>
      </w:pPr>
      <w:r w:rsidRPr="002852AE">
        <w:rPr>
          <w:rFonts w:cs="Arial"/>
          <w:color w:val="auto"/>
        </w:rPr>
        <w:t>Wera W</w:t>
      </w:r>
      <w:r w:rsidR="00AF6445" w:rsidRPr="002852AE">
        <w:rPr>
          <w:rFonts w:cs="Arial"/>
          <w:color w:val="auto"/>
        </w:rPr>
        <w:t>erkzeuge GmbH</w:t>
      </w:r>
    </w:p>
    <w:p w14:paraId="782E0FC2" w14:textId="77777777" w:rsidR="00923AF4" w:rsidRPr="002852AE" w:rsidRDefault="00923AF4">
      <w:pPr>
        <w:jc w:val="both"/>
        <w:rPr>
          <w:rFonts w:cs="Arial"/>
          <w:color w:val="auto"/>
        </w:rPr>
      </w:pPr>
      <w:proofErr w:type="spellStart"/>
      <w:r w:rsidRPr="002852AE">
        <w:rPr>
          <w:rFonts w:cs="Arial"/>
          <w:color w:val="auto"/>
        </w:rPr>
        <w:t>Korzerter</w:t>
      </w:r>
      <w:proofErr w:type="spellEnd"/>
      <w:r w:rsidRPr="002852AE">
        <w:rPr>
          <w:rFonts w:cs="Arial"/>
          <w:color w:val="auto"/>
        </w:rPr>
        <w:t xml:space="preserve"> Straße 21-25, 42349 Wuppertal / Germany</w:t>
      </w:r>
    </w:p>
    <w:p w14:paraId="1A1F769F" w14:textId="77777777" w:rsidR="00923AF4" w:rsidRPr="002852AE" w:rsidRDefault="00923AF4">
      <w:pPr>
        <w:jc w:val="both"/>
        <w:rPr>
          <w:rFonts w:cs="Arial"/>
          <w:color w:val="auto"/>
        </w:rPr>
      </w:pPr>
      <w:r w:rsidRPr="002852AE">
        <w:rPr>
          <w:rFonts w:cs="Arial"/>
          <w:color w:val="auto"/>
        </w:rPr>
        <w:t>Telefon: +49 (0)2 02 / 40 45</w:t>
      </w:r>
      <w:r w:rsidR="0018052A" w:rsidRPr="002852AE">
        <w:rPr>
          <w:rFonts w:cs="Arial"/>
          <w:color w:val="auto"/>
        </w:rPr>
        <w:t xml:space="preserve"> 0</w:t>
      </w:r>
      <w:r w:rsidRPr="002852AE">
        <w:rPr>
          <w:rFonts w:cs="Arial"/>
          <w:color w:val="auto"/>
        </w:rPr>
        <w:t xml:space="preserve">, Fax: </w:t>
      </w:r>
      <w:r w:rsidR="0018052A" w:rsidRPr="002852AE">
        <w:rPr>
          <w:rFonts w:cs="Arial"/>
          <w:color w:val="auto"/>
        </w:rPr>
        <w:t xml:space="preserve">+49 (0)2 02 / </w:t>
      </w:r>
      <w:r w:rsidR="00586A8A" w:rsidRPr="002852AE">
        <w:rPr>
          <w:rFonts w:cs="Arial"/>
          <w:color w:val="auto"/>
        </w:rPr>
        <w:t>40 45 276</w:t>
      </w:r>
    </w:p>
    <w:p w14:paraId="44167007" w14:textId="77777777" w:rsidR="00923AF4" w:rsidRDefault="00923AF4">
      <w:pPr>
        <w:jc w:val="both"/>
        <w:rPr>
          <w:rStyle w:val="Hyperlink"/>
          <w:rFonts w:cs="Arial"/>
          <w:color w:val="auto"/>
          <w:u w:val="none"/>
        </w:rPr>
      </w:pPr>
      <w:r w:rsidRPr="002852AE">
        <w:rPr>
          <w:rFonts w:cs="Arial"/>
          <w:color w:val="auto"/>
        </w:rPr>
        <w:t xml:space="preserve">E-Mail: info@wera.de, Internet: </w:t>
      </w:r>
      <w:hyperlink r:id="rId9" w:history="1">
        <w:r w:rsidR="00CA5FD1" w:rsidRPr="002852AE">
          <w:rPr>
            <w:rStyle w:val="Hyperlink"/>
            <w:rFonts w:cs="Arial"/>
            <w:color w:val="auto"/>
            <w:u w:val="none"/>
          </w:rPr>
          <w:t>www.wera.de</w:t>
        </w:r>
      </w:hyperlink>
    </w:p>
    <w:p w14:paraId="483D2752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267DBA32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44092263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149FD65C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4045C91F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7C2AEE7A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5A56FAE9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3E95F766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451D50E8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25EB412B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3D6F5CA8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35D8B431" w14:textId="77777777" w:rsidR="00CA2BA5" w:rsidRDefault="00CA2BA5">
      <w:pPr>
        <w:jc w:val="both"/>
        <w:rPr>
          <w:rStyle w:val="Hyperlink"/>
          <w:rFonts w:cs="Arial"/>
          <w:color w:val="auto"/>
          <w:u w:val="none"/>
        </w:rPr>
      </w:pPr>
    </w:p>
    <w:p w14:paraId="7239C15A" w14:textId="77777777" w:rsidR="00CA2BA5" w:rsidRDefault="00CA2BA5" w:rsidP="00466226">
      <w:pPr>
        <w:spacing w:line="360" w:lineRule="auto"/>
        <w:jc w:val="both"/>
        <w:outlineLvl w:val="0"/>
        <w:rPr>
          <w:rFonts w:cs="Arial"/>
          <w:color w:val="auto"/>
        </w:rPr>
      </w:pPr>
    </w:p>
    <w:p w14:paraId="5E6C1D01" w14:textId="1C4A876A" w:rsidR="00A530E1" w:rsidRPr="002852AE" w:rsidRDefault="00A530E1" w:rsidP="00466226">
      <w:pPr>
        <w:spacing w:line="360" w:lineRule="auto"/>
        <w:jc w:val="both"/>
        <w:outlineLvl w:val="0"/>
        <w:rPr>
          <w:rFonts w:cs="Arial"/>
          <w:b/>
          <w:color w:val="auto"/>
        </w:rPr>
      </w:pPr>
      <w:r w:rsidRPr="002852AE">
        <w:rPr>
          <w:rFonts w:cs="Arial"/>
          <w:b/>
          <w:color w:val="auto"/>
        </w:rPr>
        <w:lastRenderedPageBreak/>
        <w:t>Bild</w:t>
      </w:r>
      <w:r w:rsidR="00CA2BA5">
        <w:rPr>
          <w:rFonts w:cs="Arial"/>
          <w:b/>
          <w:color w:val="auto"/>
        </w:rPr>
        <w:t>er</w:t>
      </w:r>
      <w:r w:rsidRPr="002852AE">
        <w:rPr>
          <w:rFonts w:cs="Arial"/>
          <w:b/>
          <w:color w:val="auto"/>
        </w:rPr>
        <w:t>:</w:t>
      </w:r>
    </w:p>
    <w:p w14:paraId="40CFCB89" w14:textId="77777777" w:rsidR="00CA2BA5" w:rsidRDefault="00CA2BA5" w:rsidP="006D6D60">
      <w:pPr>
        <w:pStyle w:val="Kopfzeile"/>
        <w:jc w:val="both"/>
        <w:rPr>
          <w:bCs/>
          <w:i/>
          <w:color w:val="auto"/>
        </w:rPr>
      </w:pPr>
      <w:r>
        <w:rPr>
          <w:bCs/>
          <w:noProof/>
          <w:color w:val="auto"/>
        </w:rPr>
        <w:drawing>
          <wp:inline distT="0" distB="0" distL="0" distR="0" wp14:anchorId="258F48BF" wp14:editId="78F9FE26">
            <wp:extent cx="2624455" cy="2624455"/>
            <wp:effectExtent l="0" t="0" r="4445" b="4445"/>
            <wp:docPr id="1624544157" name="Grafik 15" descr="Ein Bild, das Cartoon, Text, Fiktio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4544157" name="Grafik 15" descr="Ein Bild, das Cartoon, Text, Fiktion enthält.&#10;&#10;Automatisch generierte Beschreibun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4455" cy="2624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5B5313" w14:textId="6C03C440" w:rsidR="0018052A" w:rsidRPr="002852AE" w:rsidRDefault="00CA2BA5" w:rsidP="006D6D60">
      <w:pPr>
        <w:pStyle w:val="Kopfzeile"/>
        <w:jc w:val="both"/>
        <w:rPr>
          <w:bCs/>
          <w:color w:val="auto"/>
        </w:rPr>
      </w:pPr>
      <w:r w:rsidRPr="00CA2BA5">
        <w:rPr>
          <w:bCs/>
          <w:i/>
          <w:color w:val="auto"/>
        </w:rPr>
        <w:t>01_adventskalender_2024</w:t>
      </w:r>
    </w:p>
    <w:p w14:paraId="3BC09D63" w14:textId="77777777" w:rsidR="00CA2BA5" w:rsidRDefault="00CA2BA5" w:rsidP="006D6D60">
      <w:pPr>
        <w:pStyle w:val="Kopfzeile"/>
        <w:jc w:val="both"/>
        <w:rPr>
          <w:bCs/>
          <w:color w:val="auto"/>
        </w:rPr>
      </w:pPr>
    </w:p>
    <w:p w14:paraId="3B4DEC7C" w14:textId="77777777" w:rsidR="00CA2BA5" w:rsidRDefault="00CA2BA5" w:rsidP="006D6D60">
      <w:pPr>
        <w:pStyle w:val="Kopfzeile"/>
        <w:jc w:val="both"/>
        <w:rPr>
          <w:bCs/>
          <w:color w:val="auto"/>
        </w:rPr>
      </w:pPr>
    </w:p>
    <w:p w14:paraId="47CA6024" w14:textId="78FB4C39" w:rsidR="006639E6" w:rsidRDefault="00CA2BA5" w:rsidP="006D6D60">
      <w:pPr>
        <w:pStyle w:val="Kopfzeile"/>
        <w:jc w:val="both"/>
        <w:rPr>
          <w:bCs/>
          <w:color w:val="auto"/>
        </w:rPr>
      </w:pPr>
      <w:r>
        <w:rPr>
          <w:bCs/>
          <w:noProof/>
          <w:color w:val="auto"/>
        </w:rPr>
        <w:drawing>
          <wp:inline distT="0" distB="0" distL="0" distR="0" wp14:anchorId="5BA82004" wp14:editId="3F390C97">
            <wp:extent cx="3067309" cy="1574800"/>
            <wp:effectExtent l="0" t="0" r="0" b="6350"/>
            <wp:docPr id="1500324177" name="Grafik 16" descr="Ein Bild, das Werkzeu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324177" name="Grafik 16" descr="Ein Bild, das Werkzeug enthält.&#10;&#10;Automatisch generierte Beschreibung"/>
                    <pic:cNvPicPr/>
                  </pic:nvPicPr>
                  <pic:blipFill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2324" cy="157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E79F7" w14:textId="6E533F31" w:rsidR="0018052A" w:rsidRDefault="009E2B58" w:rsidP="006D6D60">
      <w:pPr>
        <w:pStyle w:val="Kopfzeile"/>
        <w:jc w:val="both"/>
        <w:rPr>
          <w:bCs/>
          <w:i/>
          <w:color w:val="auto"/>
        </w:rPr>
      </w:pPr>
      <w:r>
        <w:rPr>
          <w:bCs/>
          <w:i/>
          <w:color w:val="auto"/>
        </w:rPr>
        <w:t>02_</w:t>
      </w:r>
      <w:r w:rsidR="00CA2BA5" w:rsidRPr="00CA2BA5">
        <w:rPr>
          <w:bCs/>
          <w:i/>
          <w:color w:val="auto"/>
        </w:rPr>
        <w:t>adventskalender_2024_produktbild</w:t>
      </w:r>
      <w:r w:rsidR="00CA2BA5">
        <w:rPr>
          <w:bCs/>
          <w:i/>
          <w:color w:val="auto"/>
        </w:rPr>
        <w:t>1</w:t>
      </w:r>
    </w:p>
    <w:p w14:paraId="363F464F" w14:textId="77777777" w:rsidR="00CA2BA5" w:rsidRDefault="00CA2BA5" w:rsidP="006D6D60">
      <w:pPr>
        <w:pStyle w:val="Kopfzeile"/>
        <w:jc w:val="both"/>
        <w:rPr>
          <w:bCs/>
          <w:color w:val="auto"/>
        </w:rPr>
      </w:pPr>
    </w:p>
    <w:p w14:paraId="20D07F3E" w14:textId="77777777" w:rsidR="00B05555" w:rsidRDefault="00B05555" w:rsidP="006D6D60">
      <w:pPr>
        <w:pStyle w:val="Kopfzeile"/>
        <w:jc w:val="both"/>
        <w:rPr>
          <w:bCs/>
          <w:color w:val="auto"/>
        </w:rPr>
      </w:pPr>
    </w:p>
    <w:p w14:paraId="484A3B50" w14:textId="77777777" w:rsidR="00CA2BA5" w:rsidRDefault="00CA2BA5" w:rsidP="006D6D60">
      <w:pPr>
        <w:pStyle w:val="Kopfzeile"/>
        <w:jc w:val="both"/>
        <w:rPr>
          <w:bCs/>
          <w:color w:val="auto"/>
        </w:rPr>
      </w:pPr>
    </w:p>
    <w:p w14:paraId="390132E2" w14:textId="0C98BB05" w:rsidR="00CA2BA5" w:rsidRPr="00D330C5" w:rsidRDefault="00F13285" w:rsidP="006D6D60">
      <w:pPr>
        <w:pStyle w:val="Kopfzeile"/>
        <w:jc w:val="both"/>
        <w:rPr>
          <w:bCs/>
          <w:color w:val="auto"/>
        </w:rPr>
      </w:pPr>
      <w:r>
        <w:rPr>
          <w:bCs/>
          <w:noProof/>
          <w:color w:val="auto"/>
        </w:rPr>
        <w:drawing>
          <wp:inline distT="0" distB="0" distL="0" distR="0" wp14:anchorId="281EACA8" wp14:editId="5A59B9C8">
            <wp:extent cx="2005965" cy="2005965"/>
            <wp:effectExtent l="0" t="0" r="0" b="0"/>
            <wp:docPr id="193390945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965" cy="2005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1677455" w14:textId="77777777" w:rsidR="00CA2BA5" w:rsidRDefault="00CA2BA5" w:rsidP="006D6D60">
      <w:pPr>
        <w:pStyle w:val="Kopfzeile"/>
        <w:jc w:val="both"/>
        <w:rPr>
          <w:bCs/>
          <w:color w:val="auto"/>
        </w:rPr>
      </w:pPr>
    </w:p>
    <w:p w14:paraId="166AD875" w14:textId="1AA05AA0" w:rsidR="00CA2BA5" w:rsidRDefault="009E2B58" w:rsidP="006D6D60">
      <w:pPr>
        <w:pStyle w:val="Kopfzeile"/>
        <w:jc w:val="both"/>
        <w:rPr>
          <w:bCs/>
          <w:color w:val="auto"/>
        </w:rPr>
      </w:pPr>
      <w:bookmarkStart w:id="0" w:name="_Hlk179547787"/>
      <w:r>
        <w:rPr>
          <w:bCs/>
          <w:color w:val="auto"/>
        </w:rPr>
        <w:t>03_</w:t>
      </w:r>
      <w:r w:rsidR="00CA2BA5" w:rsidRPr="00CA2BA5">
        <w:rPr>
          <w:bCs/>
          <w:color w:val="auto"/>
        </w:rPr>
        <w:t>adventskalender_2024_produktbild2</w:t>
      </w:r>
    </w:p>
    <w:bookmarkEnd w:id="0"/>
    <w:p w14:paraId="18BDEE28" w14:textId="77777777" w:rsidR="00CA2BA5" w:rsidRDefault="00CA2BA5" w:rsidP="006D6D60">
      <w:pPr>
        <w:pStyle w:val="Kopfzeile"/>
        <w:jc w:val="both"/>
        <w:rPr>
          <w:bCs/>
          <w:color w:val="auto"/>
        </w:rPr>
      </w:pPr>
    </w:p>
    <w:p w14:paraId="79AE3AC5" w14:textId="1BFECAFC" w:rsidR="00F42424" w:rsidRPr="002852AE" w:rsidRDefault="009C093D" w:rsidP="006D6D60">
      <w:pPr>
        <w:pStyle w:val="Kopfzeile"/>
        <w:jc w:val="both"/>
        <w:rPr>
          <w:bCs/>
          <w:color w:val="auto"/>
        </w:rPr>
      </w:pPr>
      <w:r w:rsidRPr="002852AE">
        <w:rPr>
          <w:bCs/>
          <w:color w:val="auto"/>
        </w:rPr>
        <w:t>Foto</w:t>
      </w:r>
      <w:r w:rsidR="00B05555">
        <w:rPr>
          <w:bCs/>
          <w:color w:val="auto"/>
        </w:rPr>
        <w:t>s</w:t>
      </w:r>
      <w:r w:rsidR="00F42424" w:rsidRPr="002852AE">
        <w:rPr>
          <w:bCs/>
          <w:color w:val="auto"/>
        </w:rPr>
        <w:t>: Wera Werkzeuge GmbH</w:t>
      </w:r>
    </w:p>
    <w:p w14:paraId="2C11A22F" w14:textId="77777777" w:rsidR="002A1C4D" w:rsidRPr="002852AE" w:rsidRDefault="002A1C4D" w:rsidP="006D6D60">
      <w:pPr>
        <w:pStyle w:val="Kopfzeile"/>
        <w:tabs>
          <w:tab w:val="clear" w:pos="4536"/>
          <w:tab w:val="clear" w:pos="9072"/>
        </w:tabs>
        <w:spacing w:line="360" w:lineRule="auto"/>
        <w:jc w:val="both"/>
        <w:rPr>
          <w:bCs/>
          <w:color w:val="auto"/>
        </w:rPr>
      </w:pPr>
    </w:p>
    <w:p w14:paraId="3B87C06A" w14:textId="77777777" w:rsidR="00923AF4" w:rsidRPr="002852AE" w:rsidRDefault="00923AF4" w:rsidP="007B294F">
      <w:pPr>
        <w:pStyle w:val="Kopfzeile"/>
        <w:tabs>
          <w:tab w:val="clear" w:pos="4536"/>
          <w:tab w:val="clear" w:pos="9072"/>
        </w:tabs>
        <w:outlineLvl w:val="0"/>
        <w:rPr>
          <w:b/>
          <w:bCs/>
          <w:color w:val="auto"/>
        </w:rPr>
      </w:pPr>
      <w:r w:rsidRPr="002852AE">
        <w:rPr>
          <w:b/>
          <w:bCs/>
          <w:color w:val="auto"/>
        </w:rPr>
        <w:t>Ansprechpartner für die Presse:</w:t>
      </w:r>
    </w:p>
    <w:p w14:paraId="61ED6617" w14:textId="77777777" w:rsidR="00923AF4" w:rsidRPr="002852AE" w:rsidRDefault="00923AF4">
      <w:pPr>
        <w:pStyle w:val="Kopfzeile"/>
        <w:tabs>
          <w:tab w:val="clear" w:pos="4536"/>
          <w:tab w:val="clear" w:pos="9072"/>
        </w:tabs>
        <w:spacing w:line="60" w:lineRule="exact"/>
        <w:rPr>
          <w:b/>
          <w:bCs/>
          <w:color w:val="auto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3544"/>
      </w:tblGrid>
      <w:tr w:rsidR="00923AF4" w:rsidRPr="002852AE" w14:paraId="15A3E0BF" w14:textId="77777777"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14:paraId="6B727A69" w14:textId="77777777" w:rsidR="00923AF4" w:rsidRPr="002852AE" w:rsidRDefault="00923AF4">
            <w:pPr>
              <w:pStyle w:val="Kopfzeile"/>
              <w:rPr>
                <w:color w:val="auto"/>
              </w:rPr>
            </w:pPr>
            <w:r w:rsidRPr="002852AE">
              <w:rPr>
                <w:color w:val="auto"/>
              </w:rPr>
              <w:t>Wera Werk</w:t>
            </w:r>
            <w:r w:rsidR="00AF6445" w:rsidRPr="002852AE">
              <w:rPr>
                <w:color w:val="auto"/>
              </w:rPr>
              <w:t>zeuge GmbH</w:t>
            </w:r>
          </w:p>
          <w:p w14:paraId="21CF0A3A" w14:textId="77777777" w:rsidR="00923AF4" w:rsidRPr="002852AE" w:rsidRDefault="00923AF4">
            <w:pPr>
              <w:pStyle w:val="Kopfzeile"/>
              <w:rPr>
                <w:color w:val="auto"/>
              </w:rPr>
            </w:pPr>
            <w:r w:rsidRPr="002852AE">
              <w:rPr>
                <w:color w:val="auto"/>
              </w:rPr>
              <w:t>Detlef Seyfarth</w:t>
            </w:r>
          </w:p>
          <w:p w14:paraId="1EC8251F" w14:textId="77777777" w:rsidR="00923AF4" w:rsidRPr="002852AE" w:rsidRDefault="00923AF4">
            <w:pPr>
              <w:pStyle w:val="Kopfzeile"/>
              <w:rPr>
                <w:color w:val="auto"/>
              </w:rPr>
            </w:pPr>
            <w:proofErr w:type="spellStart"/>
            <w:r w:rsidRPr="002852AE">
              <w:rPr>
                <w:color w:val="auto"/>
              </w:rPr>
              <w:t>Korzerter</w:t>
            </w:r>
            <w:proofErr w:type="spellEnd"/>
            <w:r w:rsidRPr="002852AE">
              <w:rPr>
                <w:color w:val="auto"/>
              </w:rPr>
              <w:t xml:space="preserve"> Straße 21-25</w:t>
            </w:r>
          </w:p>
          <w:p w14:paraId="7F44C5C3" w14:textId="77777777" w:rsidR="00923AF4" w:rsidRPr="002852AE" w:rsidRDefault="00923AF4">
            <w:pPr>
              <w:pStyle w:val="Kopfzeile"/>
              <w:rPr>
                <w:color w:val="auto"/>
              </w:rPr>
            </w:pPr>
            <w:r w:rsidRPr="002852AE">
              <w:rPr>
                <w:color w:val="auto"/>
              </w:rPr>
              <w:t>42349 Wuppertal / Germany</w:t>
            </w:r>
          </w:p>
          <w:p w14:paraId="0C63D031" w14:textId="77777777" w:rsidR="00923AF4" w:rsidRPr="002852AE" w:rsidRDefault="00923AF4">
            <w:pPr>
              <w:pStyle w:val="Kopfzeile"/>
              <w:rPr>
                <w:color w:val="auto"/>
              </w:rPr>
            </w:pPr>
            <w:r w:rsidRPr="002852AE">
              <w:rPr>
                <w:color w:val="auto"/>
              </w:rPr>
              <w:t xml:space="preserve">Telefon:  +49 (0)2 02 / 40 45 </w:t>
            </w:r>
            <w:r w:rsidR="0018052A" w:rsidRPr="002852AE">
              <w:rPr>
                <w:color w:val="auto"/>
              </w:rPr>
              <w:t>0</w:t>
            </w:r>
          </w:p>
          <w:p w14:paraId="6C368F23" w14:textId="77777777" w:rsidR="00923AF4" w:rsidRPr="002852AE" w:rsidRDefault="00923AF4">
            <w:pPr>
              <w:pStyle w:val="Kopfzeile"/>
              <w:rPr>
                <w:color w:val="auto"/>
              </w:rPr>
            </w:pPr>
            <w:r w:rsidRPr="002852AE">
              <w:rPr>
                <w:color w:val="auto"/>
              </w:rPr>
              <w:t xml:space="preserve">Fax:        +49 (0)2 02 / 40 </w:t>
            </w:r>
            <w:r w:rsidR="00537629" w:rsidRPr="002852AE">
              <w:rPr>
                <w:color w:val="auto"/>
              </w:rPr>
              <w:t>45 276</w:t>
            </w:r>
          </w:p>
          <w:p w14:paraId="041E196B" w14:textId="77777777" w:rsidR="00923AF4" w:rsidRPr="002852AE" w:rsidRDefault="00923AF4">
            <w:pPr>
              <w:pStyle w:val="Kopfzeile"/>
              <w:rPr>
                <w:color w:val="auto"/>
              </w:rPr>
            </w:pPr>
            <w:r w:rsidRPr="002852AE">
              <w:rPr>
                <w:color w:val="auto"/>
              </w:rPr>
              <w:t>E-Mail:    info@wera.de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</w:tcPr>
          <w:p w14:paraId="3035A912" w14:textId="2CBB7D5A" w:rsidR="00923AF4" w:rsidRPr="002852AE" w:rsidRDefault="00923AF4">
            <w:pPr>
              <w:pStyle w:val="Kopfzeile"/>
              <w:tabs>
                <w:tab w:val="clear" w:pos="4536"/>
                <w:tab w:val="clear" w:pos="9072"/>
              </w:tabs>
              <w:rPr>
                <w:color w:val="auto"/>
                <w:lang w:val="it-IT"/>
              </w:rPr>
            </w:pPr>
          </w:p>
        </w:tc>
      </w:tr>
    </w:tbl>
    <w:p w14:paraId="4AF1C49F" w14:textId="77777777" w:rsidR="00923AF4" w:rsidRPr="002852AE" w:rsidRDefault="00923AF4" w:rsidP="009522A8">
      <w:pPr>
        <w:pStyle w:val="Kopfzeile"/>
        <w:tabs>
          <w:tab w:val="clear" w:pos="4536"/>
          <w:tab w:val="clear" w:pos="9072"/>
        </w:tabs>
        <w:rPr>
          <w:b/>
          <w:bCs/>
          <w:color w:val="auto"/>
        </w:rPr>
      </w:pPr>
      <w:r w:rsidRPr="002852AE">
        <w:rPr>
          <w:color w:val="auto"/>
        </w:rPr>
        <w:t>Abdruck frei, Beleg erbeten</w:t>
      </w:r>
    </w:p>
    <w:sectPr w:rsidR="00923AF4" w:rsidRPr="002852AE" w:rsidSect="0037097C">
      <w:footerReference w:type="default" r:id="rId13"/>
      <w:footerReference w:type="first" r:id="rId14"/>
      <w:pgSz w:w="11907" w:h="16840" w:code="9"/>
      <w:pgMar w:top="1418" w:right="3487" w:bottom="1418" w:left="1077" w:header="720" w:footer="39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5D20AD" w14:textId="77777777" w:rsidR="006F0E63" w:rsidRDefault="006F0E63">
      <w:r>
        <w:separator/>
      </w:r>
    </w:p>
  </w:endnote>
  <w:endnote w:type="continuationSeparator" w:id="0">
    <w:p w14:paraId="17EE4B2E" w14:textId="77777777" w:rsidR="006F0E63" w:rsidRDefault="006F0E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35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BQ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wis721 Md B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6D5941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Style w:val="Seitenzahl"/>
        <w:rFonts w:cs="Arial"/>
        <w:sz w:val="20"/>
      </w:rPr>
      <w:t xml:space="preserve">- </w:t>
    </w:r>
    <w:r>
      <w:rPr>
        <w:rStyle w:val="Seitenzahl"/>
        <w:rFonts w:cs="Arial"/>
        <w:sz w:val="20"/>
      </w:rPr>
      <w:fldChar w:fldCharType="begin"/>
    </w:r>
    <w:r>
      <w:rPr>
        <w:rStyle w:val="Seitenzahl"/>
        <w:rFonts w:cs="Arial"/>
        <w:sz w:val="20"/>
      </w:rPr>
      <w:instrText xml:space="preserve"> PAGE </w:instrText>
    </w:r>
    <w:r>
      <w:rPr>
        <w:rStyle w:val="Seitenzahl"/>
        <w:rFonts w:cs="Arial"/>
        <w:sz w:val="20"/>
      </w:rPr>
      <w:fldChar w:fldCharType="separate"/>
    </w:r>
    <w:r w:rsidR="009708C2">
      <w:rPr>
        <w:rStyle w:val="Seitenzahl"/>
        <w:rFonts w:cs="Arial"/>
        <w:noProof/>
        <w:sz w:val="20"/>
      </w:rPr>
      <w:t>2</w:t>
    </w:r>
    <w:r>
      <w:rPr>
        <w:rStyle w:val="Seitenzahl"/>
        <w:rFonts w:cs="Arial"/>
        <w:sz w:val="20"/>
      </w:rPr>
      <w:fldChar w:fldCharType="end"/>
    </w:r>
    <w:r>
      <w:rPr>
        <w:rStyle w:val="Seitenzahl"/>
        <w:rFonts w:cs="Arial"/>
        <w:sz w:val="20"/>
      </w:rPr>
      <w:t xml:space="preserve"> -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23953" w14:textId="77777777" w:rsidR="00923AF4" w:rsidRDefault="00923AF4">
    <w:pPr>
      <w:pStyle w:val="Fuzeile"/>
      <w:jc w:val="center"/>
      <w:rPr>
        <w:rFonts w:cs="Arial"/>
        <w:sz w:val="20"/>
      </w:rPr>
    </w:pPr>
    <w:r>
      <w:rPr>
        <w:rFonts w:cs="Arial"/>
        <w:sz w:val="20"/>
      </w:rPr>
      <w:t>- 1 -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B99F13" w14:textId="77777777" w:rsidR="006F0E63" w:rsidRDefault="006F0E63">
      <w:r>
        <w:separator/>
      </w:r>
    </w:p>
  </w:footnote>
  <w:footnote w:type="continuationSeparator" w:id="0">
    <w:p w14:paraId="42C9D7FF" w14:textId="77777777" w:rsidR="006F0E63" w:rsidRDefault="006F0E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61CBC"/>
    <w:multiLevelType w:val="multilevel"/>
    <w:tmpl w:val="0DACF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F104CA"/>
    <w:multiLevelType w:val="multilevel"/>
    <w:tmpl w:val="CCFA33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2E024EE"/>
    <w:multiLevelType w:val="hybridMultilevel"/>
    <w:tmpl w:val="CF1E5B94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DF457F"/>
    <w:multiLevelType w:val="multilevel"/>
    <w:tmpl w:val="AA982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125611690">
    <w:abstractNumId w:val="1"/>
  </w:num>
  <w:num w:numId="2" w16cid:durableId="927889781">
    <w:abstractNumId w:val="2"/>
  </w:num>
  <w:num w:numId="3" w16cid:durableId="1475751421">
    <w:abstractNumId w:val="3"/>
  </w:num>
  <w:num w:numId="4" w16cid:durableId="1864631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1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it-IT" w:vendorID="64" w:dllVersion="0" w:nlCheck="1" w:checkStyle="0"/>
  <w:proofState w:spelling="clean" w:grammar="clean"/>
  <w:defaultTabStop w:val="708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42EA"/>
    <w:rsid w:val="00000A2D"/>
    <w:rsid w:val="00002659"/>
    <w:rsid w:val="000033F2"/>
    <w:rsid w:val="00010BC4"/>
    <w:rsid w:val="00016D59"/>
    <w:rsid w:val="00021A9C"/>
    <w:rsid w:val="00024F92"/>
    <w:rsid w:val="000315F7"/>
    <w:rsid w:val="00037C82"/>
    <w:rsid w:val="000468FA"/>
    <w:rsid w:val="000507AF"/>
    <w:rsid w:val="00057E22"/>
    <w:rsid w:val="00062302"/>
    <w:rsid w:val="0006411E"/>
    <w:rsid w:val="0006619C"/>
    <w:rsid w:val="00071350"/>
    <w:rsid w:val="00072CF7"/>
    <w:rsid w:val="00077147"/>
    <w:rsid w:val="00081261"/>
    <w:rsid w:val="000816E1"/>
    <w:rsid w:val="00091068"/>
    <w:rsid w:val="00095493"/>
    <w:rsid w:val="000965AC"/>
    <w:rsid w:val="000A4970"/>
    <w:rsid w:val="000B27B4"/>
    <w:rsid w:val="000B6D6C"/>
    <w:rsid w:val="000C0320"/>
    <w:rsid w:val="000D30FA"/>
    <w:rsid w:val="000D3B39"/>
    <w:rsid w:val="000E0A76"/>
    <w:rsid w:val="000E0CF5"/>
    <w:rsid w:val="000E5E88"/>
    <w:rsid w:val="0010411D"/>
    <w:rsid w:val="00107AF4"/>
    <w:rsid w:val="001105DA"/>
    <w:rsid w:val="0011106E"/>
    <w:rsid w:val="00112812"/>
    <w:rsid w:val="00115317"/>
    <w:rsid w:val="00116E57"/>
    <w:rsid w:val="0013272A"/>
    <w:rsid w:val="00133792"/>
    <w:rsid w:val="00134EEA"/>
    <w:rsid w:val="0015411C"/>
    <w:rsid w:val="00162146"/>
    <w:rsid w:val="0016275E"/>
    <w:rsid w:val="00162DF3"/>
    <w:rsid w:val="00172B22"/>
    <w:rsid w:val="0018052A"/>
    <w:rsid w:val="0018224F"/>
    <w:rsid w:val="00183A15"/>
    <w:rsid w:val="00192691"/>
    <w:rsid w:val="001977FB"/>
    <w:rsid w:val="001A4582"/>
    <w:rsid w:val="001A475F"/>
    <w:rsid w:val="001A58FD"/>
    <w:rsid w:val="001B3D9F"/>
    <w:rsid w:val="001B56C3"/>
    <w:rsid w:val="001B70CE"/>
    <w:rsid w:val="001E2D8B"/>
    <w:rsid w:val="001E5825"/>
    <w:rsid w:val="001E714B"/>
    <w:rsid w:val="001F67A9"/>
    <w:rsid w:val="001F67DA"/>
    <w:rsid w:val="001F726A"/>
    <w:rsid w:val="00201184"/>
    <w:rsid w:val="00206354"/>
    <w:rsid w:val="00210F98"/>
    <w:rsid w:val="00216332"/>
    <w:rsid w:val="00216ADD"/>
    <w:rsid w:val="00233819"/>
    <w:rsid w:val="00234028"/>
    <w:rsid w:val="00247211"/>
    <w:rsid w:val="00253C87"/>
    <w:rsid w:val="00255285"/>
    <w:rsid w:val="002605D7"/>
    <w:rsid w:val="0026106B"/>
    <w:rsid w:val="00263621"/>
    <w:rsid w:val="0027215F"/>
    <w:rsid w:val="002852AE"/>
    <w:rsid w:val="00297B8B"/>
    <w:rsid w:val="002A1C4D"/>
    <w:rsid w:val="002A338C"/>
    <w:rsid w:val="002A379B"/>
    <w:rsid w:val="002A5135"/>
    <w:rsid w:val="002A7753"/>
    <w:rsid w:val="002A7947"/>
    <w:rsid w:val="002C0C85"/>
    <w:rsid w:val="002C545E"/>
    <w:rsid w:val="002C7ABD"/>
    <w:rsid w:val="002D5503"/>
    <w:rsid w:val="002D6C26"/>
    <w:rsid w:val="002E2562"/>
    <w:rsid w:val="002F02C0"/>
    <w:rsid w:val="002F1A30"/>
    <w:rsid w:val="002F37F9"/>
    <w:rsid w:val="002F4834"/>
    <w:rsid w:val="0030185C"/>
    <w:rsid w:val="00327228"/>
    <w:rsid w:val="003317E7"/>
    <w:rsid w:val="00345C56"/>
    <w:rsid w:val="00352702"/>
    <w:rsid w:val="003533B4"/>
    <w:rsid w:val="003564E0"/>
    <w:rsid w:val="00361F1D"/>
    <w:rsid w:val="0037097C"/>
    <w:rsid w:val="0037642A"/>
    <w:rsid w:val="0038338C"/>
    <w:rsid w:val="003870C2"/>
    <w:rsid w:val="00390AF6"/>
    <w:rsid w:val="003A2834"/>
    <w:rsid w:val="003A6797"/>
    <w:rsid w:val="003A79E5"/>
    <w:rsid w:val="003C4A3B"/>
    <w:rsid w:val="003D06FA"/>
    <w:rsid w:val="003D0D69"/>
    <w:rsid w:val="003D7D01"/>
    <w:rsid w:val="003F4A23"/>
    <w:rsid w:val="003F69A0"/>
    <w:rsid w:val="004005D4"/>
    <w:rsid w:val="00412488"/>
    <w:rsid w:val="00414E69"/>
    <w:rsid w:val="0042006A"/>
    <w:rsid w:val="00420B38"/>
    <w:rsid w:val="00420BDF"/>
    <w:rsid w:val="00430057"/>
    <w:rsid w:val="00430626"/>
    <w:rsid w:val="00434CD6"/>
    <w:rsid w:val="00443EFE"/>
    <w:rsid w:val="00447613"/>
    <w:rsid w:val="00450977"/>
    <w:rsid w:val="00455135"/>
    <w:rsid w:val="00460E2D"/>
    <w:rsid w:val="00466226"/>
    <w:rsid w:val="00471D90"/>
    <w:rsid w:val="00471DF2"/>
    <w:rsid w:val="00472468"/>
    <w:rsid w:val="004728C6"/>
    <w:rsid w:val="00490587"/>
    <w:rsid w:val="00492244"/>
    <w:rsid w:val="004B1E29"/>
    <w:rsid w:val="004B44BB"/>
    <w:rsid w:val="004C0BB7"/>
    <w:rsid w:val="004C1B65"/>
    <w:rsid w:val="004C67CF"/>
    <w:rsid w:val="004D0CC5"/>
    <w:rsid w:val="004D2F91"/>
    <w:rsid w:val="004D5762"/>
    <w:rsid w:val="004D7B32"/>
    <w:rsid w:val="004E6377"/>
    <w:rsid w:val="00506C81"/>
    <w:rsid w:val="0051306D"/>
    <w:rsid w:val="0051531F"/>
    <w:rsid w:val="00522361"/>
    <w:rsid w:val="005224AF"/>
    <w:rsid w:val="00522609"/>
    <w:rsid w:val="00533BA4"/>
    <w:rsid w:val="00537629"/>
    <w:rsid w:val="00540B99"/>
    <w:rsid w:val="005426F4"/>
    <w:rsid w:val="00543A46"/>
    <w:rsid w:val="00544B0F"/>
    <w:rsid w:val="00551D09"/>
    <w:rsid w:val="00552D75"/>
    <w:rsid w:val="005544E5"/>
    <w:rsid w:val="00563E2F"/>
    <w:rsid w:val="0057051A"/>
    <w:rsid w:val="005718B0"/>
    <w:rsid w:val="00575CC9"/>
    <w:rsid w:val="00586A8A"/>
    <w:rsid w:val="005973DC"/>
    <w:rsid w:val="00597C35"/>
    <w:rsid w:val="005A27C1"/>
    <w:rsid w:val="005A2A2A"/>
    <w:rsid w:val="005C01B1"/>
    <w:rsid w:val="005D08C4"/>
    <w:rsid w:val="005D1062"/>
    <w:rsid w:val="005D4D82"/>
    <w:rsid w:val="005E346E"/>
    <w:rsid w:val="005E3F83"/>
    <w:rsid w:val="005E4CF9"/>
    <w:rsid w:val="005F17D2"/>
    <w:rsid w:val="005F642E"/>
    <w:rsid w:val="0060001C"/>
    <w:rsid w:val="00605631"/>
    <w:rsid w:val="0062077B"/>
    <w:rsid w:val="00621E4C"/>
    <w:rsid w:val="006259F3"/>
    <w:rsid w:val="006331F9"/>
    <w:rsid w:val="006348C2"/>
    <w:rsid w:val="006471E4"/>
    <w:rsid w:val="006639E6"/>
    <w:rsid w:val="00664782"/>
    <w:rsid w:val="006702BA"/>
    <w:rsid w:val="00671F23"/>
    <w:rsid w:val="00692525"/>
    <w:rsid w:val="00695258"/>
    <w:rsid w:val="0069664A"/>
    <w:rsid w:val="006A6BCA"/>
    <w:rsid w:val="006A7D8A"/>
    <w:rsid w:val="006B5C92"/>
    <w:rsid w:val="006C1646"/>
    <w:rsid w:val="006C1E44"/>
    <w:rsid w:val="006D08BF"/>
    <w:rsid w:val="006D1F41"/>
    <w:rsid w:val="006D6D60"/>
    <w:rsid w:val="006F0E63"/>
    <w:rsid w:val="006F4B7A"/>
    <w:rsid w:val="006F6482"/>
    <w:rsid w:val="006F6739"/>
    <w:rsid w:val="007024DE"/>
    <w:rsid w:val="00704A2C"/>
    <w:rsid w:val="00704B4B"/>
    <w:rsid w:val="0071181F"/>
    <w:rsid w:val="00714D63"/>
    <w:rsid w:val="00716D8B"/>
    <w:rsid w:val="00724964"/>
    <w:rsid w:val="007251FF"/>
    <w:rsid w:val="0072626B"/>
    <w:rsid w:val="00735162"/>
    <w:rsid w:val="00740191"/>
    <w:rsid w:val="0075041C"/>
    <w:rsid w:val="0075282A"/>
    <w:rsid w:val="00752D20"/>
    <w:rsid w:val="00756E01"/>
    <w:rsid w:val="00757C3F"/>
    <w:rsid w:val="007643AA"/>
    <w:rsid w:val="007730E7"/>
    <w:rsid w:val="00776CDF"/>
    <w:rsid w:val="00780D17"/>
    <w:rsid w:val="007833C1"/>
    <w:rsid w:val="00786ED6"/>
    <w:rsid w:val="00793EA4"/>
    <w:rsid w:val="007A3965"/>
    <w:rsid w:val="007B294F"/>
    <w:rsid w:val="007C025A"/>
    <w:rsid w:val="007F41D2"/>
    <w:rsid w:val="007F43CB"/>
    <w:rsid w:val="007F7888"/>
    <w:rsid w:val="008030B5"/>
    <w:rsid w:val="00804E8C"/>
    <w:rsid w:val="00807719"/>
    <w:rsid w:val="00813C18"/>
    <w:rsid w:val="008149ED"/>
    <w:rsid w:val="008235DE"/>
    <w:rsid w:val="00824AB9"/>
    <w:rsid w:val="00833900"/>
    <w:rsid w:val="008502EA"/>
    <w:rsid w:val="00855C4D"/>
    <w:rsid w:val="00861086"/>
    <w:rsid w:val="008623A1"/>
    <w:rsid w:val="008626AB"/>
    <w:rsid w:val="008775D8"/>
    <w:rsid w:val="00883634"/>
    <w:rsid w:val="00886F04"/>
    <w:rsid w:val="00894F50"/>
    <w:rsid w:val="008A330D"/>
    <w:rsid w:val="008B409E"/>
    <w:rsid w:val="008B7D0D"/>
    <w:rsid w:val="008C53B3"/>
    <w:rsid w:val="008C789D"/>
    <w:rsid w:val="008E6F37"/>
    <w:rsid w:val="008E7EDA"/>
    <w:rsid w:val="008F7A3F"/>
    <w:rsid w:val="00900FED"/>
    <w:rsid w:val="009066FE"/>
    <w:rsid w:val="00910BE6"/>
    <w:rsid w:val="00920BFB"/>
    <w:rsid w:val="00921DD4"/>
    <w:rsid w:val="00923AF4"/>
    <w:rsid w:val="0094285C"/>
    <w:rsid w:val="00943393"/>
    <w:rsid w:val="00944B1A"/>
    <w:rsid w:val="009522A8"/>
    <w:rsid w:val="009561B6"/>
    <w:rsid w:val="00956269"/>
    <w:rsid w:val="0096041E"/>
    <w:rsid w:val="009708C2"/>
    <w:rsid w:val="00970EE4"/>
    <w:rsid w:val="00985C8F"/>
    <w:rsid w:val="009965B8"/>
    <w:rsid w:val="00997266"/>
    <w:rsid w:val="009A5FD0"/>
    <w:rsid w:val="009B1591"/>
    <w:rsid w:val="009B1B7E"/>
    <w:rsid w:val="009B43B5"/>
    <w:rsid w:val="009B5A6E"/>
    <w:rsid w:val="009B77C2"/>
    <w:rsid w:val="009C093D"/>
    <w:rsid w:val="009C6C30"/>
    <w:rsid w:val="009D5DA4"/>
    <w:rsid w:val="009D6BEF"/>
    <w:rsid w:val="009D7AEF"/>
    <w:rsid w:val="009E2B58"/>
    <w:rsid w:val="009F1A92"/>
    <w:rsid w:val="009F3F7B"/>
    <w:rsid w:val="009F64E9"/>
    <w:rsid w:val="00A12F03"/>
    <w:rsid w:val="00A21489"/>
    <w:rsid w:val="00A22D08"/>
    <w:rsid w:val="00A27672"/>
    <w:rsid w:val="00A3590E"/>
    <w:rsid w:val="00A5274F"/>
    <w:rsid w:val="00A530E1"/>
    <w:rsid w:val="00A53F3D"/>
    <w:rsid w:val="00A63425"/>
    <w:rsid w:val="00A65C7B"/>
    <w:rsid w:val="00A6623C"/>
    <w:rsid w:val="00A737DD"/>
    <w:rsid w:val="00A90416"/>
    <w:rsid w:val="00AA2109"/>
    <w:rsid w:val="00AA2522"/>
    <w:rsid w:val="00AA4AD5"/>
    <w:rsid w:val="00AA4F28"/>
    <w:rsid w:val="00AA652C"/>
    <w:rsid w:val="00AA7886"/>
    <w:rsid w:val="00AA7D95"/>
    <w:rsid w:val="00AB6246"/>
    <w:rsid w:val="00AB68B1"/>
    <w:rsid w:val="00AD156D"/>
    <w:rsid w:val="00AD288D"/>
    <w:rsid w:val="00AD37F0"/>
    <w:rsid w:val="00AE1AA7"/>
    <w:rsid w:val="00AF6445"/>
    <w:rsid w:val="00B0101C"/>
    <w:rsid w:val="00B05555"/>
    <w:rsid w:val="00B07AB2"/>
    <w:rsid w:val="00B14205"/>
    <w:rsid w:val="00B15BF9"/>
    <w:rsid w:val="00B15EE6"/>
    <w:rsid w:val="00B23DAC"/>
    <w:rsid w:val="00B3137C"/>
    <w:rsid w:val="00B3434D"/>
    <w:rsid w:val="00B421CD"/>
    <w:rsid w:val="00B436BB"/>
    <w:rsid w:val="00B46335"/>
    <w:rsid w:val="00B47AC6"/>
    <w:rsid w:val="00B50049"/>
    <w:rsid w:val="00B62248"/>
    <w:rsid w:val="00B641D4"/>
    <w:rsid w:val="00B816AA"/>
    <w:rsid w:val="00B9764E"/>
    <w:rsid w:val="00B97890"/>
    <w:rsid w:val="00BB05ED"/>
    <w:rsid w:val="00BB1E0D"/>
    <w:rsid w:val="00BB714C"/>
    <w:rsid w:val="00BB71A8"/>
    <w:rsid w:val="00BC1ABA"/>
    <w:rsid w:val="00BC7D2F"/>
    <w:rsid w:val="00BD633D"/>
    <w:rsid w:val="00BD6F84"/>
    <w:rsid w:val="00BD7D6D"/>
    <w:rsid w:val="00BE517A"/>
    <w:rsid w:val="00BF491F"/>
    <w:rsid w:val="00BF56B0"/>
    <w:rsid w:val="00C036BC"/>
    <w:rsid w:val="00C249A6"/>
    <w:rsid w:val="00C262C3"/>
    <w:rsid w:val="00C36BBD"/>
    <w:rsid w:val="00C40E99"/>
    <w:rsid w:val="00C4543F"/>
    <w:rsid w:val="00C46093"/>
    <w:rsid w:val="00C563C2"/>
    <w:rsid w:val="00C6052F"/>
    <w:rsid w:val="00C6268A"/>
    <w:rsid w:val="00C64033"/>
    <w:rsid w:val="00C67375"/>
    <w:rsid w:val="00C67F20"/>
    <w:rsid w:val="00C801D4"/>
    <w:rsid w:val="00C80891"/>
    <w:rsid w:val="00C849BB"/>
    <w:rsid w:val="00CA2BA5"/>
    <w:rsid w:val="00CA3AE3"/>
    <w:rsid w:val="00CA4A07"/>
    <w:rsid w:val="00CA5FD1"/>
    <w:rsid w:val="00CB579E"/>
    <w:rsid w:val="00CC2B83"/>
    <w:rsid w:val="00CC46C5"/>
    <w:rsid w:val="00CC4A23"/>
    <w:rsid w:val="00CD2E5A"/>
    <w:rsid w:val="00CD50A0"/>
    <w:rsid w:val="00CD6A0B"/>
    <w:rsid w:val="00CE469D"/>
    <w:rsid w:val="00CE552F"/>
    <w:rsid w:val="00CF2BE6"/>
    <w:rsid w:val="00CF3AE7"/>
    <w:rsid w:val="00CF4132"/>
    <w:rsid w:val="00CF4AC2"/>
    <w:rsid w:val="00D03003"/>
    <w:rsid w:val="00D0531E"/>
    <w:rsid w:val="00D07FEB"/>
    <w:rsid w:val="00D11779"/>
    <w:rsid w:val="00D124CB"/>
    <w:rsid w:val="00D15D31"/>
    <w:rsid w:val="00D20A1D"/>
    <w:rsid w:val="00D2409D"/>
    <w:rsid w:val="00D330C5"/>
    <w:rsid w:val="00D34842"/>
    <w:rsid w:val="00D3746A"/>
    <w:rsid w:val="00D42F25"/>
    <w:rsid w:val="00D44B75"/>
    <w:rsid w:val="00D535EA"/>
    <w:rsid w:val="00D64CFE"/>
    <w:rsid w:val="00D65E72"/>
    <w:rsid w:val="00D811CD"/>
    <w:rsid w:val="00D82976"/>
    <w:rsid w:val="00D83F54"/>
    <w:rsid w:val="00D92E7B"/>
    <w:rsid w:val="00D934E2"/>
    <w:rsid w:val="00D97D67"/>
    <w:rsid w:val="00DB60AF"/>
    <w:rsid w:val="00DC5E2B"/>
    <w:rsid w:val="00DD1C3B"/>
    <w:rsid w:val="00DD3528"/>
    <w:rsid w:val="00DE104D"/>
    <w:rsid w:val="00DF2314"/>
    <w:rsid w:val="00DF2E25"/>
    <w:rsid w:val="00DF6EB5"/>
    <w:rsid w:val="00E029C8"/>
    <w:rsid w:val="00E04ACC"/>
    <w:rsid w:val="00E12037"/>
    <w:rsid w:val="00E14D88"/>
    <w:rsid w:val="00E2174F"/>
    <w:rsid w:val="00E22E8B"/>
    <w:rsid w:val="00E23DC9"/>
    <w:rsid w:val="00E272A4"/>
    <w:rsid w:val="00E322CC"/>
    <w:rsid w:val="00E37C83"/>
    <w:rsid w:val="00E438E9"/>
    <w:rsid w:val="00E5729F"/>
    <w:rsid w:val="00E62FA9"/>
    <w:rsid w:val="00E71170"/>
    <w:rsid w:val="00E7236B"/>
    <w:rsid w:val="00E860B0"/>
    <w:rsid w:val="00EA5F8C"/>
    <w:rsid w:val="00EB2B4D"/>
    <w:rsid w:val="00EB60B6"/>
    <w:rsid w:val="00EB6228"/>
    <w:rsid w:val="00ED722B"/>
    <w:rsid w:val="00EE0C45"/>
    <w:rsid w:val="00EE0CD4"/>
    <w:rsid w:val="00EF2FE0"/>
    <w:rsid w:val="00F115F4"/>
    <w:rsid w:val="00F13285"/>
    <w:rsid w:val="00F15FF2"/>
    <w:rsid w:val="00F242EA"/>
    <w:rsid w:val="00F33E7E"/>
    <w:rsid w:val="00F36EB8"/>
    <w:rsid w:val="00F42424"/>
    <w:rsid w:val="00F52A25"/>
    <w:rsid w:val="00F52C22"/>
    <w:rsid w:val="00F655FE"/>
    <w:rsid w:val="00F7786D"/>
    <w:rsid w:val="00F77B8A"/>
    <w:rsid w:val="00F86E1B"/>
    <w:rsid w:val="00F90744"/>
    <w:rsid w:val="00F97134"/>
    <w:rsid w:val="00FA28B3"/>
    <w:rsid w:val="00FA322C"/>
    <w:rsid w:val="00FA5CE1"/>
    <w:rsid w:val="00FA7C23"/>
    <w:rsid w:val="00FC080D"/>
    <w:rsid w:val="00FC2B97"/>
    <w:rsid w:val="00FC3017"/>
    <w:rsid w:val="00FC36CF"/>
    <w:rsid w:val="00FD1F83"/>
    <w:rsid w:val="00FE2EE5"/>
    <w:rsid w:val="00FF12B3"/>
    <w:rsid w:val="00FF4B36"/>
    <w:rsid w:val="00FF5B15"/>
    <w:rsid w:val="00FF7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1B2794"/>
  <w15:docId w15:val="{8464F4C1-150D-48B8-B738-63B43833F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7097C"/>
    <w:pPr>
      <w:spacing w:line="340" w:lineRule="atLeast"/>
    </w:pPr>
    <w:rPr>
      <w:rFonts w:ascii="Arial" w:hAnsi="Arial"/>
      <w:color w:val="000000"/>
      <w:szCs w:val="20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7097C"/>
    <w:pPr>
      <w:keepNext/>
      <w:spacing w:before="120" w:after="120" w:line="360" w:lineRule="atLeast"/>
      <w:outlineLvl w:val="0"/>
    </w:pPr>
    <w:rPr>
      <w:b/>
      <w:kern w:val="28"/>
      <w:sz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37097C"/>
    <w:pPr>
      <w:keepNext/>
      <w:spacing w:line="360" w:lineRule="auto"/>
      <w:jc w:val="both"/>
      <w:outlineLvl w:val="1"/>
    </w:pPr>
    <w:rPr>
      <w:rFonts w:ascii="Helvetica 35" w:hAnsi="Helvetica 35"/>
      <w:b/>
      <w:color w:val="C0C0C0"/>
      <w:spacing w:val="50"/>
      <w:sz w:val="96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37097C"/>
    <w:pPr>
      <w:keepNext/>
      <w:spacing w:line="240" w:lineRule="atLeast"/>
      <w:jc w:val="both"/>
      <w:outlineLvl w:val="2"/>
    </w:pPr>
    <w:rPr>
      <w:rFonts w:ascii="HelveticaBQ" w:hAnsi="HelveticaBQ"/>
      <w:b/>
      <w:color w:val="auto"/>
      <w:sz w:val="16"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37097C"/>
    <w:pPr>
      <w:keepNext/>
      <w:outlineLvl w:val="3"/>
    </w:pPr>
    <w:rPr>
      <w:b/>
      <w:sz w:val="20"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37097C"/>
    <w:pPr>
      <w:keepNext/>
      <w:jc w:val="both"/>
      <w:outlineLvl w:val="4"/>
    </w:pPr>
    <w:rPr>
      <w:rFonts w:ascii="Times New Roman" w:hAnsi="Times New Roman"/>
      <w:b/>
      <w:bCs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37097C"/>
    <w:pPr>
      <w:keepNext/>
      <w:jc w:val="both"/>
      <w:outlineLvl w:val="5"/>
    </w:pPr>
    <w:rPr>
      <w:rFonts w:ascii="Times New Roman" w:hAnsi="Times New Roman"/>
      <w:i/>
      <w:iCs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37097C"/>
    <w:pPr>
      <w:keepNext/>
      <w:spacing w:line="240" w:lineRule="atLeast"/>
      <w:outlineLvl w:val="6"/>
    </w:pPr>
    <w:rPr>
      <w:b/>
      <w:sz w:val="1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9"/>
    <w:locked/>
    <w:rsid w:val="00116E57"/>
    <w:rPr>
      <w:rFonts w:ascii="Cambria" w:hAnsi="Cambria" w:cs="Times New Roman"/>
      <w:b/>
      <w:bCs/>
      <w:color w:val="000000"/>
      <w:kern w:val="32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9"/>
    <w:semiHidden/>
    <w:locked/>
    <w:rsid w:val="00116E57"/>
    <w:rPr>
      <w:rFonts w:ascii="Cambria" w:hAnsi="Cambria" w:cs="Times New Roman"/>
      <w:b/>
      <w:bCs/>
      <w:i/>
      <w:i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9"/>
    <w:semiHidden/>
    <w:locked/>
    <w:rsid w:val="00116E57"/>
    <w:rPr>
      <w:rFonts w:ascii="Cambria" w:hAnsi="Cambria" w:cs="Times New Roman"/>
      <w:b/>
      <w:bCs/>
      <w:color w:val="000000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9"/>
    <w:semiHidden/>
    <w:locked/>
    <w:rsid w:val="00116E57"/>
    <w:rPr>
      <w:rFonts w:ascii="Calibri" w:hAnsi="Calibri" w:cs="Times New Roman"/>
      <w:b/>
      <w:bCs/>
      <w:color w:val="000000"/>
      <w:sz w:val="28"/>
      <w:szCs w:val="28"/>
    </w:rPr>
  </w:style>
  <w:style w:type="character" w:customStyle="1" w:styleId="berschrift5Zchn">
    <w:name w:val="Überschrift 5 Zchn"/>
    <w:basedOn w:val="Absatz-Standardschriftart"/>
    <w:link w:val="berschrift5"/>
    <w:uiPriority w:val="99"/>
    <w:semiHidden/>
    <w:locked/>
    <w:rsid w:val="00116E57"/>
    <w:rPr>
      <w:rFonts w:ascii="Calibri" w:hAnsi="Calibri" w:cs="Times New Roman"/>
      <w:b/>
      <w:bCs/>
      <w:i/>
      <w:iCs/>
      <w:color w:val="000000"/>
      <w:sz w:val="26"/>
      <w:szCs w:val="26"/>
    </w:rPr>
  </w:style>
  <w:style w:type="character" w:customStyle="1" w:styleId="berschrift6Zchn">
    <w:name w:val="Überschrift 6 Zchn"/>
    <w:basedOn w:val="Absatz-Standardschriftart"/>
    <w:link w:val="berschrift6"/>
    <w:uiPriority w:val="99"/>
    <w:semiHidden/>
    <w:locked/>
    <w:rsid w:val="00116E57"/>
    <w:rPr>
      <w:rFonts w:ascii="Calibri" w:hAnsi="Calibri" w:cs="Times New Roman"/>
      <w:b/>
      <w:bCs/>
      <w:color w:val="000000"/>
    </w:rPr>
  </w:style>
  <w:style w:type="character" w:customStyle="1" w:styleId="berschrift7Zchn">
    <w:name w:val="Überschrift 7 Zchn"/>
    <w:basedOn w:val="Absatz-Standardschriftart"/>
    <w:link w:val="berschrift7"/>
    <w:uiPriority w:val="99"/>
    <w:semiHidden/>
    <w:locked/>
    <w:rsid w:val="00116E57"/>
    <w:rPr>
      <w:rFonts w:ascii="Calibri" w:hAnsi="Calibri" w:cs="Times New Roman"/>
      <w:color w:val="000000"/>
      <w:sz w:val="24"/>
      <w:szCs w:val="24"/>
    </w:rPr>
  </w:style>
  <w:style w:type="paragraph" w:customStyle="1" w:styleId="WfxFaxNum">
    <w:name w:val="WfxFaxNum"/>
    <w:basedOn w:val="Standard"/>
    <w:uiPriority w:val="99"/>
    <w:rsid w:val="0037097C"/>
  </w:style>
  <w:style w:type="paragraph" w:customStyle="1" w:styleId="WfxTime">
    <w:name w:val="WfxTime"/>
    <w:basedOn w:val="Standard"/>
    <w:uiPriority w:val="99"/>
    <w:rsid w:val="0037097C"/>
  </w:style>
  <w:style w:type="paragraph" w:customStyle="1" w:styleId="WfxDate">
    <w:name w:val="WfxDate"/>
    <w:basedOn w:val="Standard"/>
    <w:uiPriority w:val="99"/>
    <w:rsid w:val="0037097C"/>
  </w:style>
  <w:style w:type="paragraph" w:customStyle="1" w:styleId="WfxRecipient">
    <w:name w:val="WfxRecipient"/>
    <w:basedOn w:val="Standard"/>
    <w:uiPriority w:val="99"/>
    <w:rsid w:val="0037097C"/>
  </w:style>
  <w:style w:type="paragraph" w:customStyle="1" w:styleId="WfxCompany">
    <w:name w:val="WfxCompany"/>
    <w:basedOn w:val="Standard"/>
    <w:uiPriority w:val="99"/>
    <w:rsid w:val="0037097C"/>
  </w:style>
  <w:style w:type="paragraph" w:customStyle="1" w:styleId="WfxSubject">
    <w:name w:val="WfxSubject"/>
    <w:basedOn w:val="Standard"/>
    <w:uiPriority w:val="99"/>
    <w:rsid w:val="0037097C"/>
  </w:style>
  <w:style w:type="paragraph" w:customStyle="1" w:styleId="WfxKeyword">
    <w:name w:val="WfxKeyword"/>
    <w:basedOn w:val="Standard"/>
    <w:uiPriority w:val="99"/>
    <w:rsid w:val="0037097C"/>
  </w:style>
  <w:style w:type="paragraph" w:customStyle="1" w:styleId="WfxBillCode">
    <w:name w:val="WfxBillCode"/>
    <w:basedOn w:val="Standard"/>
    <w:uiPriority w:val="99"/>
    <w:rsid w:val="0037097C"/>
  </w:style>
  <w:style w:type="paragraph" w:styleId="Kopfzeile">
    <w:name w:val="header"/>
    <w:basedOn w:val="Standard"/>
    <w:link w:val="Kopf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Fuzeile">
    <w:name w:val="footer"/>
    <w:basedOn w:val="Standard"/>
    <w:link w:val="FuzeileZchn"/>
    <w:uiPriority w:val="99"/>
    <w:semiHidden/>
    <w:rsid w:val="0037097C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customStyle="1" w:styleId="Zwischenberschrift">
    <w:name w:val="Zwischenüberschrift"/>
    <w:basedOn w:val="Standard"/>
    <w:uiPriority w:val="99"/>
    <w:rsid w:val="0037097C"/>
    <w:pPr>
      <w:spacing w:before="120" w:after="120" w:line="360" w:lineRule="auto"/>
      <w:jc w:val="both"/>
    </w:pPr>
    <w:rPr>
      <w:rFonts w:ascii="Swis721 Md BT" w:hAnsi="Swis721 Md BT"/>
      <w:b/>
      <w:color w:val="auto"/>
    </w:rPr>
  </w:style>
  <w:style w:type="paragraph" w:styleId="Textkrper">
    <w:name w:val="Body Text"/>
    <w:basedOn w:val="Standard"/>
    <w:link w:val="TextkrperZchn"/>
    <w:uiPriority w:val="99"/>
    <w:semiHidden/>
    <w:rsid w:val="0037097C"/>
    <w:rPr>
      <w:i/>
      <w:u w:val="single"/>
    </w:rPr>
  </w:style>
  <w:style w:type="character" w:customStyle="1" w:styleId="TextkrperZchn">
    <w:name w:val="Textkörper Zchn"/>
    <w:basedOn w:val="Absatz-Standardschriftart"/>
    <w:link w:val="Textkrper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paragraph" w:styleId="Textkrper2">
    <w:name w:val="Body Text 2"/>
    <w:basedOn w:val="Standard"/>
    <w:link w:val="Textkrper2Zchn"/>
    <w:uiPriority w:val="99"/>
    <w:semiHidden/>
    <w:rsid w:val="0037097C"/>
    <w:pPr>
      <w:jc w:val="both"/>
    </w:pPr>
  </w:style>
  <w:style w:type="character" w:customStyle="1" w:styleId="Textkrper2Zchn">
    <w:name w:val="Textkörper 2 Zchn"/>
    <w:basedOn w:val="Absatz-Standardschriftart"/>
    <w:link w:val="Textkrper2"/>
    <w:uiPriority w:val="99"/>
    <w:semiHidden/>
    <w:locked/>
    <w:rsid w:val="00116E57"/>
    <w:rPr>
      <w:rFonts w:ascii="Arial" w:hAnsi="Arial" w:cs="Times New Roman"/>
      <w:color w:val="000000"/>
      <w:sz w:val="20"/>
      <w:szCs w:val="20"/>
    </w:rPr>
  </w:style>
  <w:style w:type="character" w:styleId="Seitenzahl">
    <w:name w:val="page number"/>
    <w:basedOn w:val="Absatz-Standardschriftart"/>
    <w:uiPriority w:val="99"/>
    <w:semiHidden/>
    <w:rsid w:val="0037097C"/>
    <w:rPr>
      <w:rFonts w:cs="Times New Roman"/>
    </w:rPr>
  </w:style>
  <w:style w:type="paragraph" w:styleId="Textkrper3">
    <w:name w:val="Body Text 3"/>
    <w:basedOn w:val="Standard"/>
    <w:link w:val="Textkrper3Zchn"/>
    <w:uiPriority w:val="99"/>
    <w:semiHidden/>
    <w:rsid w:val="0037097C"/>
    <w:rPr>
      <w:b/>
    </w:rPr>
  </w:style>
  <w:style w:type="character" w:customStyle="1" w:styleId="Textkrper3Zchn">
    <w:name w:val="Textkörper 3 Zchn"/>
    <w:basedOn w:val="Absatz-Standardschriftart"/>
    <w:link w:val="Textkrper3"/>
    <w:uiPriority w:val="99"/>
    <w:semiHidden/>
    <w:locked/>
    <w:rsid w:val="00116E57"/>
    <w:rPr>
      <w:rFonts w:ascii="Arial" w:hAnsi="Arial" w:cs="Times New Roman"/>
      <w:color w:val="000000"/>
      <w:sz w:val="16"/>
      <w:szCs w:val="16"/>
    </w:rPr>
  </w:style>
  <w:style w:type="character" w:styleId="Hyperlink">
    <w:name w:val="Hyperlink"/>
    <w:basedOn w:val="Absatz-Standardschriftart"/>
    <w:uiPriority w:val="99"/>
    <w:semiHidden/>
    <w:rsid w:val="0037097C"/>
    <w:rPr>
      <w:rFonts w:cs="Times New Roman"/>
      <w:color w:val="0000FF"/>
      <w:u w:val="single"/>
    </w:rPr>
  </w:style>
  <w:style w:type="character" w:styleId="BesuchterLink">
    <w:name w:val="FollowedHyperlink"/>
    <w:basedOn w:val="Absatz-Standardschriftart"/>
    <w:uiPriority w:val="99"/>
    <w:semiHidden/>
    <w:rsid w:val="0037097C"/>
    <w:rPr>
      <w:rFonts w:cs="Times New Roman"/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rsid w:val="00F242E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sid w:val="00F242EA"/>
    <w:rPr>
      <w:rFonts w:ascii="Tahoma" w:hAnsi="Tahoma" w:cs="Tahoma"/>
      <w:color w:val="000000"/>
      <w:sz w:val="16"/>
      <w:szCs w:val="16"/>
    </w:rPr>
  </w:style>
  <w:style w:type="paragraph" w:styleId="Dokumentstruktur">
    <w:name w:val="Document Map"/>
    <w:basedOn w:val="Standard"/>
    <w:link w:val="DokumentstrukturZchn"/>
    <w:uiPriority w:val="99"/>
    <w:semiHidden/>
    <w:rsid w:val="007B294F"/>
    <w:pPr>
      <w:shd w:val="clear" w:color="auto" w:fill="000080"/>
    </w:pPr>
    <w:rPr>
      <w:rFonts w:ascii="Tahoma" w:hAnsi="Tahoma" w:cs="Tahoma"/>
      <w:sz w:val="20"/>
    </w:rPr>
  </w:style>
  <w:style w:type="character" w:customStyle="1" w:styleId="DokumentstrukturZchn">
    <w:name w:val="Dokumentstruktur Zchn"/>
    <w:basedOn w:val="Absatz-Standardschriftart"/>
    <w:link w:val="Dokumentstruktur"/>
    <w:uiPriority w:val="99"/>
    <w:semiHidden/>
    <w:locked/>
    <w:rPr>
      <w:rFonts w:cs="Times New Roman"/>
      <w:color w:val="000000"/>
      <w:sz w:val="2"/>
    </w:rPr>
  </w:style>
  <w:style w:type="paragraph" w:styleId="StandardWeb">
    <w:name w:val="Normal (Web)"/>
    <w:basedOn w:val="Standard"/>
    <w:uiPriority w:val="99"/>
    <w:rsid w:val="00D811CD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</w:rPr>
  </w:style>
  <w:style w:type="character" w:styleId="Hervorhebung">
    <w:name w:val="Emphasis"/>
    <w:basedOn w:val="Absatz-Standardschriftart"/>
    <w:uiPriority w:val="20"/>
    <w:qFormat/>
    <w:locked/>
    <w:rsid w:val="006331F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9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68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73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467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6391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3000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473496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5259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39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86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89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79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158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3602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549898">
              <w:marLeft w:val="0"/>
              <w:marRight w:val="0"/>
              <w:marTop w:val="13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63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502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8005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0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005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00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9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74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35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11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73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05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28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0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791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1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9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175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1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94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45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http://www.wera.de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0AF78-D1F4-4C86-9182-F50DC6D3F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394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Presseinformation</vt:lpstr>
    </vt:vector>
  </TitlesOfParts>
  <Company>TECHNO PRESS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Presseinformation</dc:title>
  <dc:creator>Teders</dc:creator>
  <cp:lastModifiedBy>Detlef Seyfarth</cp:lastModifiedBy>
  <cp:revision>6</cp:revision>
  <cp:lastPrinted>2020-09-07T15:12:00Z</cp:lastPrinted>
  <dcterms:created xsi:type="dcterms:W3CDTF">2024-10-11T10:30:00Z</dcterms:created>
  <dcterms:modified xsi:type="dcterms:W3CDTF">2024-10-18T07:10:00Z</dcterms:modified>
</cp:coreProperties>
</file>